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B708F" w:rsidRDefault="00FB708F" w:rsidP="00FB708F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3D5864" w:rsidRPr="00EC1EB4" w:rsidRDefault="00FB708F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1B86">
              <w:rPr>
                <w:rFonts w:ascii="Verdana" w:hAnsi="Verdana"/>
                <w:b/>
                <w:sz w:val="20"/>
                <w:szCs w:val="20"/>
              </w:rPr>
              <w:t>ul. Kazimierza Michalczyka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9 oraz ul. J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anowskiej 51 (PSZOK)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</w:p>
    <w:p w:rsidR="007C5FF2" w:rsidRPr="007E355A" w:rsidRDefault="0091601F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FB708F" w:rsidRDefault="0091601F" w:rsidP="00FB708F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FB708F">
        <w:rPr>
          <w:rFonts w:ascii="Verdana" w:eastAsia="Arial Unicode MS" w:hAnsi="Verdana" w:cs="Arial Unicode MS"/>
        </w:rPr>
        <w:t>Wyrażamy chęć uczes</w:t>
      </w:r>
      <w:r w:rsidR="003D5864" w:rsidRPr="00FB708F">
        <w:rPr>
          <w:rFonts w:ascii="Verdana" w:eastAsia="Arial Unicode MS" w:hAnsi="Verdana" w:cs="Arial Unicode MS"/>
        </w:rPr>
        <w:t xml:space="preserve">tnictwa w zorganizowanym przez </w:t>
      </w:r>
      <w:r w:rsidR="00475720" w:rsidRPr="00FB708F">
        <w:rPr>
          <w:rFonts w:ascii="Verdana" w:eastAsia="Arial Unicode MS" w:hAnsi="Verdana" w:cs="Arial Unicode MS"/>
        </w:rPr>
        <w:t xml:space="preserve">Gminę Wrocław, w imieniu i na rzecz której działa </w:t>
      </w:r>
      <w:r w:rsidR="003D5864" w:rsidRPr="00FB708F">
        <w:rPr>
          <w:rFonts w:ascii="Verdana" w:eastAsia="Arial Unicode MS" w:hAnsi="Verdana" w:cs="Arial Unicode MS"/>
        </w:rPr>
        <w:t xml:space="preserve">Ekosystem sp. z o.o. </w:t>
      </w:r>
      <w:r w:rsidRPr="00FB708F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FB708F">
        <w:rPr>
          <w:rFonts w:ascii="Verdana" w:eastAsia="Arial Unicode MS" w:hAnsi="Verdana" w:cs="Arial Unicode MS"/>
        </w:rPr>
        <w:t>Kazi</w:t>
      </w:r>
      <w:r w:rsidR="003D5864" w:rsidRPr="00FB708F">
        <w:rPr>
          <w:rFonts w:ascii="Verdana" w:eastAsia="Arial Unicode MS" w:hAnsi="Verdana" w:cs="Arial Unicode MS"/>
        </w:rPr>
        <w:t>mierza Michalczyka 23</w:t>
      </w:r>
      <w:r w:rsidRPr="00FB708F">
        <w:rPr>
          <w:rFonts w:ascii="Verdana" w:eastAsia="Arial Unicode MS" w:hAnsi="Verdana" w:cs="Arial Unicode MS"/>
        </w:rPr>
        <w:t xml:space="preserve"> przetargu nieograniczonym </w:t>
      </w:r>
      <w:r w:rsidR="003D5864" w:rsidRPr="00FB708F">
        <w:rPr>
          <w:rFonts w:ascii="Verdana" w:eastAsia="Arial Unicode MS" w:hAnsi="Verdana" w:cs="Arial Unicode MS"/>
        </w:rPr>
        <w:t xml:space="preserve">pn. </w:t>
      </w:r>
      <w:r w:rsidR="00FB708F" w:rsidRPr="00FB708F">
        <w:rPr>
          <w:rFonts w:ascii="Verdana" w:eastAsia="Arial Unicode MS" w:hAnsi="Verdana" w:cs="Arial Unicode MS"/>
          <w:b/>
        </w:rPr>
        <w:t>Odbiór, transport i zagospodarowanie odpadów komunalnych pochodzących od mieszkańców gminy Wrocław ze-branych w Punktach Selektywnego Zbierania Odpadów Komunalnych zlokalizowanych we Wrocławiu przy ul. Kazimierza Michalczyka 9 oraz ul. Janowskiej 51 (PSZOK)</w:t>
      </w:r>
      <w:r w:rsidR="003D5864" w:rsidRPr="00FB708F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135657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341384" w:rsidRPr="00571B5E">
        <w:rPr>
          <w:rFonts w:ascii="Verdana" w:eastAsia="Arial Unicode MS" w:hAnsi="Verdana" w:cs="Arial Unicode MS"/>
          <w:bCs/>
        </w:rPr>
        <w:t>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5420EB">
        <w:rPr>
          <w:rFonts w:ascii="Verdana" w:eastAsia="Arial Unicode MS" w:hAnsi="Verdana" w:cs="Arial Unicode MS"/>
        </w:rPr>
        <w:t>Formularz</w:t>
      </w:r>
      <w:r w:rsidR="003E5951">
        <w:rPr>
          <w:rFonts w:ascii="Verdana" w:eastAsia="Arial Unicode MS" w:hAnsi="Verdana" w:cs="Arial Unicode MS"/>
        </w:rPr>
        <w:t>em</w:t>
      </w:r>
      <w:r w:rsidR="005420EB">
        <w:rPr>
          <w:rFonts w:ascii="Verdana" w:eastAsia="Arial Unicode MS" w:hAnsi="Verdana" w:cs="Arial Unicode MS"/>
        </w:rPr>
        <w:t xml:space="preserve"> </w:t>
      </w:r>
      <w:r w:rsidR="005420EB" w:rsidRPr="00135657">
        <w:rPr>
          <w:rFonts w:ascii="Verdana" w:eastAsia="Arial Unicode MS" w:hAnsi="Verdana" w:cs="Arial Unicode MS"/>
        </w:rPr>
        <w:t>cenowym</w:t>
      </w:r>
      <w:r w:rsidR="00A84A0F" w:rsidRPr="00135657">
        <w:rPr>
          <w:rFonts w:ascii="Verdana" w:eastAsia="Arial Unicode MS" w:hAnsi="Verdana" w:cs="Arial Unicode MS"/>
        </w:rPr>
        <w:t xml:space="preserve"> (pozycja nr </w:t>
      </w:r>
      <w:r w:rsidR="00B45437" w:rsidRPr="00135657">
        <w:rPr>
          <w:rFonts w:ascii="Verdana" w:eastAsia="Arial Unicode MS" w:hAnsi="Verdana" w:cs="Arial Unicode MS"/>
        </w:rPr>
        <w:t>21</w:t>
      </w:r>
      <w:r w:rsidR="00A84A0F" w:rsidRPr="00135657">
        <w:rPr>
          <w:rFonts w:ascii="Verdana" w:eastAsia="Arial Unicode MS" w:hAnsi="Verdana" w:cs="Arial Unicode MS"/>
        </w:rPr>
        <w:t>)</w:t>
      </w:r>
      <w:r w:rsidRPr="00135657">
        <w:rPr>
          <w:rFonts w:ascii="Verdana" w:eastAsia="Arial Unicode MS" w:hAnsi="Verdana" w:cs="Arial Unicode MS"/>
        </w:rPr>
        <w:t>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E720B3" w:rsidRDefault="00E720B3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4C4502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942735" w:rsidRPr="00CF2641" w:rsidRDefault="00942735" w:rsidP="0048572A">
      <w:pPr>
        <w:suppressAutoHyphens/>
        <w:ind w:left="284" w:right="23" w:firstLine="3685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91601F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D944F4" w:rsidRDefault="00D944F4" w:rsidP="00D944F4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6.</w:t>
      </w:r>
      <w:r>
        <w:rPr>
          <w:rFonts w:ascii="Verdana" w:eastAsia="Arial Unicode MS" w:hAnsi="Verdana" w:cs="Arial Unicode MS"/>
        </w:rPr>
        <w:tab/>
      </w:r>
      <w:r>
        <w:rPr>
          <w:rFonts w:ascii="Verdana" w:eastAsia="Arial Unicode MS" w:hAnsi="Verdana" w:cs="Arial Unicode MS"/>
          <w:bCs/>
        </w:rPr>
        <w:t>Czas trwania</w:t>
      </w:r>
      <w:r w:rsidRPr="00447F3B">
        <w:rPr>
          <w:rFonts w:ascii="Verdana" w:eastAsia="Arial Unicode MS" w:hAnsi="Verdana" w:cs="Arial Unicode MS"/>
        </w:rPr>
        <w:t xml:space="preserve"> zamówienia</w:t>
      </w:r>
      <w:r>
        <w:rPr>
          <w:rFonts w:ascii="Verdana" w:eastAsia="Arial Unicode MS" w:hAnsi="Verdana" w:cs="Arial Unicode MS"/>
        </w:rPr>
        <w:t>:</w:t>
      </w:r>
      <w:r w:rsidRPr="00447F3B">
        <w:rPr>
          <w:rFonts w:ascii="Verdana" w:eastAsia="Arial Unicode MS" w:hAnsi="Verdana" w:cs="Arial Unicode MS"/>
        </w:rPr>
        <w:t xml:space="preserve"> </w:t>
      </w:r>
      <w:r w:rsidR="00B45437">
        <w:rPr>
          <w:rFonts w:ascii="Verdana" w:eastAsia="Arial Unicode MS" w:hAnsi="Verdana" w:cs="Arial Unicode MS"/>
        </w:rPr>
        <w:t>o</w:t>
      </w:r>
      <w:r w:rsidRPr="00447F3B">
        <w:rPr>
          <w:rFonts w:ascii="Verdana" w:hAnsi="Verdana" w:cs="Arial"/>
        </w:rPr>
        <w:t xml:space="preserve">d </w:t>
      </w:r>
      <w:r>
        <w:rPr>
          <w:rFonts w:ascii="Verdana" w:hAnsi="Verdana" w:cs="Arial"/>
        </w:rPr>
        <w:t>dnia</w:t>
      </w:r>
      <w:r w:rsidRPr="00447F3B">
        <w:rPr>
          <w:rFonts w:ascii="Verdana" w:hAnsi="Verdana" w:cs="Arial"/>
        </w:rPr>
        <w:t xml:space="preserve"> zawarcia umow</w:t>
      </w:r>
      <w:r>
        <w:rPr>
          <w:rFonts w:ascii="Verdana" w:hAnsi="Verdana" w:cs="Arial"/>
        </w:rPr>
        <w:t>y</w:t>
      </w:r>
      <w:r w:rsidR="00B45437">
        <w:rPr>
          <w:rFonts w:ascii="Verdana" w:hAnsi="Verdana" w:cs="Arial"/>
        </w:rPr>
        <w:t xml:space="preserve"> do dnia 31.07.2018 r</w:t>
      </w:r>
      <w:r>
        <w:rPr>
          <w:rFonts w:ascii="Verdana" w:hAnsi="Verdana" w:cs="Arial"/>
        </w:rPr>
        <w:t>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EF3F84" w:rsidRPr="00062715" w:rsidRDefault="00D944F4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D944F4" w:rsidP="00FB708F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8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  <w:r w:rsidR="00341384" w:rsidRPr="00EF3F84">
        <w:rPr>
          <w:rFonts w:ascii="Verdana" w:eastAsia="Arial Unicode MS" w:hAnsi="Verdana" w:cs="Arial Unicode MS"/>
        </w:rPr>
        <w:t>…………………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</w:t>
      </w: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D944F4" w:rsidP="00D944F4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D944F4">
      <w:pPr>
        <w:pStyle w:val="Zwykytekst"/>
        <w:ind w:left="284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D944F4">
        <w:rPr>
          <w:rFonts w:ascii="Verdana" w:eastAsia="Arial Unicode MS" w:hAnsi="Verdana" w:cs="Arial Unicode MS"/>
        </w:rPr>
        <w:t>…………………………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D944F4">
      <w:pPr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D944F4">
        <w:rPr>
          <w:rFonts w:ascii="Verdana" w:eastAsia="Arial Unicode MS" w:hAnsi="Verdana" w:cs="Arial Unicode MS"/>
          <w:bCs/>
        </w:rPr>
        <w:t>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D944F4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A15A2C" w:rsidRDefault="00A15A2C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D944F4">
        <w:rPr>
          <w:rFonts w:ascii="Verdana" w:hAnsi="Verdana" w:cs="Arial"/>
        </w:rPr>
        <w:t>2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Default="00486790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D944F4">
        <w:rPr>
          <w:rFonts w:ascii="Verdana" w:eastAsia="Arial Unicode MS" w:hAnsi="Verdana" w:cs="Arial Unicode MS"/>
          <w:bCs/>
        </w:rPr>
        <w:t>3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C0460E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8572A">
        <w:rPr>
          <w:rFonts w:ascii="Verdana" w:eastAsia="Arial Unicode MS" w:hAnsi="Verdana" w:cs="Arial Unicode MS"/>
        </w:rPr>
        <w:t>……………………………………………………</w:t>
      </w:r>
    </w:p>
    <w:p w:rsidR="007C5FF2" w:rsidRPr="00EF3F84" w:rsidRDefault="004E0B54" w:rsidP="0048572A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</w:t>
      </w:r>
      <w:r w:rsidR="0048572A">
        <w:rPr>
          <w:rFonts w:ascii="Verdana" w:eastAsia="Arial Unicode MS" w:hAnsi="Verdana" w:cs="Arial Unicode MS"/>
        </w:rPr>
        <w:t>………….</w:t>
      </w:r>
    </w:p>
    <w:p w:rsidR="004659A8" w:rsidRPr="00EF40E0" w:rsidRDefault="0091601F" w:rsidP="0048572A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48572A">
        <w:rPr>
          <w:rFonts w:ascii="Verdana" w:eastAsia="Arial Unicode MS" w:hAnsi="Verdana" w:cs="Arial Unicode MS"/>
        </w:rPr>
        <w:t>……………………………………………………………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48572A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7C5FF2" w:rsidRPr="00EF40E0" w:rsidRDefault="0091601F" w:rsidP="0048572A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4659A8" w:rsidRPr="00EF40E0">
        <w:rPr>
          <w:rFonts w:ascii="Verdana" w:eastAsia="Arial Unicode MS" w:hAnsi="Verdana" w:cs="Arial Unicode MS"/>
        </w:rPr>
        <w:t>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420EB" w:rsidRDefault="005420EB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486790" w:rsidRDefault="00486790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3E5951" w:rsidRDefault="003E5951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447F3B" w:rsidRPr="00EF3F84" w:rsidRDefault="003E5951" w:rsidP="00D944F4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Pr="005420EB" w:rsidRDefault="003E5951" w:rsidP="00D944F4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podatku,</w:t>
      </w:r>
    </w:p>
    <w:p w:rsidR="005420EB" w:rsidRPr="005420EB" w:rsidRDefault="003E5951" w:rsidP="00D944F4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420EB" w:rsidRPr="005420E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5420EB">
        <w:rPr>
          <w:rStyle w:val="DeltaViewInsertion"/>
          <w:rFonts w:ascii="Verdana" w:hAnsi="Verdana" w:cs="Arial"/>
          <w:sz w:val="16"/>
          <w:szCs w:val="16"/>
        </w:rPr>
        <w:t>Mikroprzedsiębiorstwo:</w:t>
      </w:r>
      <w:r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 przedsiębiorstwo, które </w:t>
      </w:r>
      <w:r w:rsidRPr="005420EB">
        <w:rPr>
          <w:rStyle w:val="DeltaViewInsertion"/>
          <w:rFonts w:ascii="Verdana" w:hAnsi="Verdana" w:cs="Arial"/>
          <w:sz w:val="16"/>
          <w:szCs w:val="16"/>
        </w:rPr>
        <w:t>zatrudnia mniej niż 10 osób</w:t>
      </w:r>
      <w:r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 i którego roczny obrót lub roczna suma bilansowa </w:t>
      </w:r>
      <w:r w:rsidRPr="005420EB">
        <w:rPr>
          <w:rStyle w:val="DeltaViewInsertion"/>
          <w:rFonts w:ascii="Verdana" w:hAnsi="Verdana" w:cs="Arial"/>
          <w:sz w:val="16"/>
          <w:szCs w:val="16"/>
        </w:rPr>
        <w:t>nie przekracza 2 milionów EUR</w:t>
      </w:r>
      <w:r w:rsidRPr="005420EB">
        <w:rPr>
          <w:rStyle w:val="DeltaViewInsertion"/>
          <w:rFonts w:ascii="Verdana" w:hAnsi="Verdana" w:cs="Arial"/>
          <w:b w:val="0"/>
          <w:sz w:val="16"/>
          <w:szCs w:val="16"/>
        </w:rPr>
        <w:t>.</w:t>
      </w:r>
    </w:p>
    <w:p w:rsidR="005420EB" w:rsidRPr="005420E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5420EB">
        <w:rPr>
          <w:rStyle w:val="DeltaViewInsertion"/>
          <w:rFonts w:ascii="Verdana" w:hAnsi="Verdana" w:cs="Arial"/>
          <w:sz w:val="16"/>
          <w:szCs w:val="16"/>
        </w:rPr>
        <w:t>Małe przedsiębiorstwo:</w:t>
      </w:r>
      <w:r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 przedsiębiorstwo, które </w:t>
      </w:r>
      <w:r w:rsidRPr="005420EB">
        <w:rPr>
          <w:rStyle w:val="DeltaViewInsertion"/>
          <w:rFonts w:ascii="Verdana" w:hAnsi="Verdana" w:cs="Arial"/>
          <w:sz w:val="16"/>
          <w:szCs w:val="16"/>
        </w:rPr>
        <w:t>zatrudnia mniej niż 50 osób</w:t>
      </w:r>
      <w:r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 i którego roczny obrót lub roczna suma bilansowa </w:t>
      </w:r>
      <w:r w:rsidRPr="005420EB">
        <w:rPr>
          <w:rStyle w:val="DeltaViewInsertion"/>
          <w:rFonts w:ascii="Verdana" w:hAnsi="Verdana" w:cs="Arial"/>
          <w:sz w:val="16"/>
          <w:szCs w:val="16"/>
        </w:rPr>
        <w:t>nie przekracza 10 milionów EUR</w:t>
      </w:r>
      <w:r w:rsidRPr="005420EB">
        <w:rPr>
          <w:rStyle w:val="DeltaViewInsertion"/>
          <w:rFonts w:ascii="Verdana" w:hAnsi="Verdana" w:cs="Arial"/>
          <w:b w:val="0"/>
          <w:sz w:val="16"/>
          <w:szCs w:val="16"/>
        </w:rPr>
        <w:t>.</w:t>
      </w:r>
    </w:p>
    <w:p w:rsidR="005420EB" w:rsidRPr="005420EB" w:rsidRDefault="005420EB" w:rsidP="00D944F4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5420EB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5420EB">
        <w:rPr>
          <w:rFonts w:ascii="Verdana" w:hAnsi="Verdana" w:cs="Arial"/>
          <w:i/>
          <w:sz w:val="16"/>
          <w:szCs w:val="16"/>
        </w:rPr>
        <w:t xml:space="preserve"> i które </w:t>
      </w:r>
      <w:r w:rsidRPr="005420EB">
        <w:rPr>
          <w:rFonts w:ascii="Verdana" w:hAnsi="Verdana" w:cs="Arial"/>
          <w:b/>
          <w:i/>
          <w:sz w:val="16"/>
          <w:szCs w:val="16"/>
        </w:rPr>
        <w:t>zatrudniają mniej niż 250 osób</w:t>
      </w:r>
      <w:r w:rsidRPr="005420EB">
        <w:rPr>
          <w:rFonts w:ascii="Verdana" w:hAnsi="Verdana" w:cs="Arial"/>
          <w:i/>
          <w:sz w:val="16"/>
          <w:szCs w:val="16"/>
        </w:rPr>
        <w:t xml:space="preserve"> i których </w:t>
      </w:r>
      <w:r w:rsidRPr="005420EB">
        <w:rPr>
          <w:rFonts w:ascii="Verdana" w:hAnsi="Verdana" w:cs="Arial"/>
          <w:b/>
          <w:i/>
          <w:sz w:val="16"/>
          <w:szCs w:val="16"/>
        </w:rPr>
        <w:t>roczny obrót nie przekracza 50 milionów EUR</w:t>
      </w:r>
      <w:r w:rsidRPr="005420EB">
        <w:rPr>
          <w:rFonts w:ascii="Verdana" w:hAnsi="Verdana" w:cs="Arial"/>
          <w:i/>
          <w:sz w:val="16"/>
          <w:szCs w:val="16"/>
        </w:rPr>
        <w:t xml:space="preserve"> </w:t>
      </w:r>
      <w:r w:rsidRPr="005420EB">
        <w:rPr>
          <w:rFonts w:ascii="Verdana" w:hAnsi="Verdana" w:cs="Arial"/>
          <w:b/>
          <w:i/>
          <w:sz w:val="16"/>
          <w:szCs w:val="16"/>
        </w:rPr>
        <w:t>lub</w:t>
      </w:r>
      <w:r w:rsidRPr="005420EB">
        <w:rPr>
          <w:rFonts w:ascii="Verdana" w:hAnsi="Verdana" w:cs="Arial"/>
          <w:i/>
          <w:sz w:val="16"/>
          <w:szCs w:val="16"/>
        </w:rPr>
        <w:t xml:space="preserve"> </w:t>
      </w:r>
      <w:r w:rsidRPr="005420EB">
        <w:rPr>
          <w:rFonts w:ascii="Verdana" w:hAnsi="Verdana" w:cs="Arial"/>
          <w:b/>
          <w:i/>
          <w:sz w:val="16"/>
          <w:szCs w:val="16"/>
        </w:rPr>
        <w:t>roczna suma bilansowa nie przekracza 43 milionów EUR</w:t>
      </w:r>
      <w:r w:rsidRPr="005420EB">
        <w:rPr>
          <w:rFonts w:ascii="Verdana" w:hAnsi="Verdana" w:cs="Arial"/>
          <w:i/>
          <w:sz w:val="16"/>
          <w:szCs w:val="16"/>
        </w:rPr>
        <w:t>.</w:t>
      </w:r>
    </w:p>
    <w:p w:rsidR="006003DC" w:rsidRDefault="006003DC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C0460E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C0460E" w:rsidRPr="005420E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5420E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:rsidR="00D944F4" w:rsidRPr="00512C59" w:rsidRDefault="00D944F4" w:rsidP="00D944F4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D944F4" w:rsidRDefault="00D944F4" w:rsidP="00D944F4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D944F4" w:rsidRDefault="00D944F4" w:rsidP="00D944F4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D944F4" w:rsidRPr="007E355A" w:rsidTr="002F4BA0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4F4" w:rsidRPr="00EF3F84" w:rsidRDefault="00D944F4" w:rsidP="002F4BA0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D944F4" w:rsidRPr="007E355A" w:rsidRDefault="00D944F4" w:rsidP="002F4BA0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44F4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D944F4" w:rsidRPr="00F034E7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FORMULARZ CENOWY</w:t>
            </w:r>
          </w:p>
          <w:p w:rsidR="00D944F4" w:rsidRDefault="00D944F4" w:rsidP="002F4B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944F4" w:rsidRPr="00731332" w:rsidRDefault="00D944F4" w:rsidP="002F4BA0">
            <w:pPr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Odbiór</w:t>
            </w:r>
            <w:r w:rsidRPr="001F3F07">
              <w:rPr>
                <w:rFonts w:ascii="Verdana" w:hAnsi="Verdana"/>
                <w:b/>
                <w:sz w:val="20"/>
                <w:szCs w:val="20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pochodzących od mieszkańców gminy Wro</w:t>
            </w:r>
            <w:r>
              <w:rPr>
                <w:rFonts w:ascii="Verdana" w:hAnsi="Verdana"/>
                <w:b/>
                <w:sz w:val="20"/>
                <w:szCs w:val="20"/>
              </w:rPr>
              <w:t>cław zebranych w Punktach Selek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 xml:space="preserve">tywnego </w:t>
            </w:r>
            <w:r>
              <w:rPr>
                <w:rFonts w:ascii="Verdana" w:hAnsi="Verdana"/>
                <w:b/>
                <w:sz w:val="20"/>
                <w:szCs w:val="20"/>
              </w:rPr>
              <w:t>Zbierania O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 xml:space="preserve">dpadów 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omunalnych zlokalizowanych we Wrocławiu przy ul. Kazimierza Michalczyka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9 oraz ul. J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anowskiej 51 (PSZOK)</w:t>
            </w:r>
          </w:p>
          <w:p w:rsidR="00D944F4" w:rsidRPr="007E355A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D944F4" w:rsidRPr="00062715" w:rsidRDefault="00D944F4" w:rsidP="00D944F4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D944F4" w:rsidRPr="00FB4A28" w:rsidRDefault="00D944F4" w:rsidP="00D944F4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D944F4" w:rsidRPr="00FB4A28" w:rsidRDefault="00D944F4" w:rsidP="00D944F4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D944F4" w:rsidRPr="00FB4A28" w:rsidRDefault="00D944F4" w:rsidP="00D944F4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D944F4" w:rsidRPr="00062715" w:rsidRDefault="00D944F4" w:rsidP="00D944F4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D944F4" w:rsidRDefault="00D944F4" w:rsidP="00D944F4">
      <w:pPr>
        <w:rPr>
          <w:rFonts w:ascii="Verdana" w:eastAsia="Arial Unicode MS" w:hAnsi="Verdana" w:cs="Arial Unicode MS"/>
          <w:sz w:val="18"/>
          <w:szCs w:val="18"/>
        </w:rPr>
      </w:pPr>
    </w:p>
    <w:p w:rsidR="00D944F4" w:rsidRPr="007E355A" w:rsidRDefault="00D944F4" w:rsidP="00D944F4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D944F4" w:rsidRPr="00FB4A28" w:rsidRDefault="00D944F4" w:rsidP="00D944F4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D944F4" w:rsidRDefault="00D944F4" w:rsidP="00D944F4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D944F4" w:rsidRPr="008B646D" w:rsidRDefault="00D944F4" w:rsidP="00D944F4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097"/>
        <w:gridCol w:w="1133"/>
        <w:gridCol w:w="708"/>
        <w:gridCol w:w="1419"/>
        <w:gridCol w:w="1549"/>
      </w:tblGrid>
      <w:tr w:rsidR="002F4BA0" w:rsidRPr="002864EC" w:rsidTr="002864EC">
        <w:trPr>
          <w:trHeight w:val="1134"/>
        </w:trPr>
        <w:tc>
          <w:tcPr>
            <w:tcW w:w="18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Lp</w:t>
            </w:r>
          </w:p>
        </w:tc>
        <w:tc>
          <w:tcPr>
            <w:tcW w:w="314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Wyszczególnienie</w:t>
            </w:r>
          </w:p>
        </w:tc>
        <w:tc>
          <w:tcPr>
            <w:tcW w:w="392" w:type="pct"/>
            <w:shd w:val="pct15" w:color="auto" w:fill="auto"/>
            <w:vAlign w:val="center"/>
          </w:tcPr>
          <w:p w:rsidR="009F491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Ilość 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odpadów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[Mg]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J.m.</w:t>
            </w:r>
          </w:p>
        </w:tc>
        <w:tc>
          <w:tcPr>
            <w:tcW w:w="491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Ryczałtowa cena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jednostkowa netto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[zł]</w:t>
            </w:r>
          </w:p>
        </w:tc>
        <w:tc>
          <w:tcPr>
            <w:tcW w:w="536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Wartość netto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(kol.3 x kol.4)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[zł]</w:t>
            </w:r>
          </w:p>
        </w:tc>
      </w:tr>
      <w:tr w:rsidR="002F4BA0" w:rsidRPr="002864EC" w:rsidTr="002864EC">
        <w:trPr>
          <w:trHeight w:val="57"/>
        </w:trPr>
        <w:tc>
          <w:tcPr>
            <w:tcW w:w="18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1</w:t>
            </w:r>
          </w:p>
        </w:tc>
        <w:tc>
          <w:tcPr>
            <w:tcW w:w="314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shd w:val="pct15" w:color="auto" w:fill="auto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4</w:t>
            </w:r>
          </w:p>
        </w:tc>
        <w:tc>
          <w:tcPr>
            <w:tcW w:w="491" w:type="pct"/>
            <w:shd w:val="pct15" w:color="auto" w:fill="auto"/>
            <w:vAlign w:val="center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pct15" w:color="auto" w:fill="auto"/>
            <w:vAlign w:val="center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6</w:t>
            </w:r>
          </w:p>
        </w:tc>
      </w:tr>
      <w:tr w:rsidR="003231A8" w:rsidRPr="00C94472" w:rsidTr="003231A8">
        <w:trPr>
          <w:trHeight w:val="454"/>
        </w:trPr>
        <w:tc>
          <w:tcPr>
            <w:tcW w:w="188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3148" w:type="pct"/>
            <w:vAlign w:val="center"/>
          </w:tcPr>
          <w:p w:rsidR="003231A8" w:rsidRPr="00C94472" w:rsidRDefault="003231A8" w:rsidP="003231A8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dbiór, transport i zagospodarowanie odpadów z betonu i gruzu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(kod odpadu 17 01 07),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z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kontenerów o pojemności 7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u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dostępni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onych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przez Wykonawcę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840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2864EC">
        <w:trPr>
          <w:trHeight w:val="340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3231A8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odpadów z tworzyw sztucznych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kod odpadu 20 01 39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72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2864EC">
        <w:trPr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3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3231A8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odpadów wielkogabarytowych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kod odpadu 20 03 07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840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2864EC">
        <w:trPr>
          <w:cantSplit/>
          <w:trHeight w:val="567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Odbiór poprzez ręczny załadunek na samochód Wykonawcy, transport do miejsca ich magazynowania lub zagospodarowania farb,</w:t>
            </w:r>
            <w:r w:rsidR="00B45437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tuszy,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farb drukarskich, klei, lepiszczy, żywic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(kod odpadu 20 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01 28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)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24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2864EC">
        <w:trPr>
          <w:cantSplit/>
          <w:trHeight w:val="567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 poprzez ręczny załadunek na samochód Wykonawcy, transport do miejsca ich magazynowania lub zagospodarowania farb, </w:t>
            </w:r>
            <w:r w:rsidRPr="003231A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tuszy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, farb drukarskich, klei,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lepiszczy, żywic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(kod odpadu 20 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01 27*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7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6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3231A8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 poprzez ręczny załadunek na samochód Wykonawcy, transport do miejsca ich magazynowania lub zagospodarowania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rozpuszczalników (kod odpadu 20 01 13*) 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środków ochrony roślin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C5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kod odpadu </w:t>
            </w:r>
            <w:r w:rsidRPr="00512C59">
              <w:rPr>
                <w:rFonts w:ascii="Verdana" w:hAnsi="Verdana"/>
                <w:sz w:val="18"/>
                <w:szCs w:val="18"/>
              </w:rPr>
              <w:t xml:space="preserve">20 01 </w:t>
            </w:r>
            <w:r>
              <w:rPr>
                <w:rFonts w:ascii="Verdana" w:hAnsi="Verdana"/>
                <w:sz w:val="18"/>
                <w:szCs w:val="18"/>
              </w:rPr>
              <w:t>19*)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8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</w:t>
            </w:r>
            <w:r w:rsidR="006E44B8">
              <w:rPr>
                <w:rFonts w:ascii="Verdana" w:hAnsi="Verdana"/>
                <w:sz w:val="18"/>
                <w:szCs w:val="18"/>
              </w:rPr>
              <w:t>,</w:t>
            </w:r>
            <w:bookmarkStart w:id="0" w:name="_GoBack"/>
            <w:bookmarkEnd w:id="0"/>
            <w:r w:rsidRPr="00512C59">
              <w:rPr>
                <w:rFonts w:ascii="Verdana" w:hAnsi="Verdana"/>
                <w:sz w:val="18"/>
                <w:szCs w:val="18"/>
              </w:rPr>
              <w:t xml:space="preserve"> transport do miejsca ich magazynowania lub zagospodarowania </w:t>
            </w:r>
            <w:r w:rsidR="00953ECE" w:rsidRPr="00512C59">
              <w:rPr>
                <w:rFonts w:ascii="Verdana" w:hAnsi="Verdana"/>
                <w:sz w:val="18"/>
                <w:szCs w:val="18"/>
              </w:rPr>
              <w:t>tekstyl</w:t>
            </w:r>
            <w:r w:rsidR="00953ECE">
              <w:rPr>
                <w:rFonts w:ascii="Verdana" w:hAnsi="Verdana"/>
                <w:sz w:val="18"/>
                <w:szCs w:val="18"/>
              </w:rPr>
              <w:t>iów</w:t>
            </w:r>
            <w:r>
              <w:rPr>
                <w:rFonts w:ascii="Verdana" w:hAnsi="Verdana"/>
                <w:sz w:val="18"/>
                <w:szCs w:val="18"/>
              </w:rPr>
              <w:t xml:space="preserve"> (kod odpadu 20 01 11)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9</w:t>
            </w:r>
          </w:p>
        </w:tc>
        <w:tc>
          <w:tcPr>
            <w:tcW w:w="3148" w:type="pct"/>
            <w:vAlign w:val="center"/>
          </w:tcPr>
          <w:p w:rsidR="003231A8" w:rsidRPr="00953ECE" w:rsidRDefault="00953ECE" w:rsidP="003231A8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zużytych opon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kod odpadu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16 01 03)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42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cantSplit/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10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płynów hamulcowych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C5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kod odpadu </w:t>
            </w:r>
            <w:r w:rsidRPr="00512C59">
              <w:rPr>
                <w:rFonts w:ascii="Verdana" w:hAnsi="Verdana"/>
                <w:sz w:val="18"/>
                <w:szCs w:val="18"/>
              </w:rPr>
              <w:t xml:space="preserve">16 01 13*) 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cantSplit/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11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filtrów olejowych</w:t>
            </w:r>
            <w:r>
              <w:rPr>
                <w:rFonts w:ascii="Verdana" w:hAnsi="Verdana"/>
                <w:sz w:val="18"/>
                <w:szCs w:val="18"/>
              </w:rPr>
              <w:t xml:space="preserve"> (kod odpadu 16 01 07*) 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2864EC">
        <w:trPr>
          <w:cantSplit/>
          <w:trHeight w:val="567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12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magnetycznych i optycznych nośników informacji</w:t>
            </w:r>
            <w:r>
              <w:rPr>
                <w:rFonts w:ascii="Verdana" w:hAnsi="Verdana"/>
                <w:sz w:val="18"/>
                <w:szCs w:val="18"/>
              </w:rPr>
              <w:t xml:space="preserve"> (kod odpadu 16 </w:t>
            </w:r>
            <w:r w:rsidRPr="00512C59">
              <w:rPr>
                <w:rFonts w:ascii="Verdana" w:hAnsi="Verdana"/>
                <w:sz w:val="18"/>
                <w:szCs w:val="18"/>
              </w:rPr>
              <w:t>80 0</w:t>
            </w:r>
            <w:r w:rsidR="00B45437">
              <w:rPr>
                <w:rFonts w:ascii="Verdana" w:hAnsi="Verdana"/>
                <w:sz w:val="18"/>
                <w:szCs w:val="18"/>
              </w:rPr>
              <w:t>1</w:t>
            </w:r>
            <w:r w:rsidRPr="00512C5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2864EC">
        <w:trPr>
          <w:cantSplit/>
          <w:trHeight w:val="567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13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3231A8">
              <w:rPr>
                <w:rFonts w:ascii="Verdana" w:hAnsi="Verdana"/>
                <w:sz w:val="18"/>
                <w:szCs w:val="18"/>
              </w:rPr>
              <w:t xml:space="preserve">Odbiór poprzez ręczny załadunek na samochód Wykonawcy, transport do miejsca ich magazynowania lub zagospodarowania elementów usuniętych z zużytych urządzeń (kod odpadu 16 02 16) 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14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953ECE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 xml:space="preserve">Odbiór, transport i zagospodarowanie </w:t>
            </w:r>
            <w:r w:rsidR="00953ECE">
              <w:rPr>
                <w:rFonts w:ascii="Verdana" w:hAnsi="Verdana"/>
                <w:sz w:val="18"/>
                <w:szCs w:val="18"/>
              </w:rPr>
              <w:t>opakowań</w:t>
            </w:r>
            <w:r>
              <w:rPr>
                <w:rFonts w:ascii="Verdana" w:hAnsi="Verdana"/>
                <w:sz w:val="18"/>
                <w:szCs w:val="18"/>
              </w:rPr>
              <w:t xml:space="preserve"> ze szkła (kod odpadu 15 </w:t>
            </w:r>
            <w:r w:rsidRPr="00512C59">
              <w:rPr>
                <w:rFonts w:ascii="Verdana" w:hAnsi="Verdana"/>
                <w:sz w:val="18"/>
                <w:szCs w:val="18"/>
              </w:rPr>
              <w:t>01</w:t>
            </w:r>
            <w:r>
              <w:rPr>
                <w:rFonts w:ascii="Verdana" w:hAnsi="Verdana"/>
                <w:sz w:val="18"/>
                <w:szCs w:val="18"/>
              </w:rPr>
              <w:t> 07)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6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148" w:type="pct"/>
            <w:vAlign w:val="center"/>
          </w:tcPr>
          <w:p w:rsidR="003231A8" w:rsidRPr="00512C59" w:rsidRDefault="003231A8" w:rsidP="003231A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2F4BA0">
              <w:rPr>
                <w:rFonts w:ascii="Verdana" w:hAnsi="Verdana"/>
                <w:sz w:val="18"/>
                <w:szCs w:val="18"/>
              </w:rPr>
              <w:t>dbiór, transport i zagospodarowanie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4BA0">
              <w:rPr>
                <w:rFonts w:ascii="Verdana" w:hAnsi="Verdana"/>
                <w:sz w:val="18"/>
                <w:szCs w:val="18"/>
              </w:rPr>
              <w:t xml:space="preserve">materiałów izolacyjnych </w:t>
            </w:r>
            <w:r>
              <w:rPr>
                <w:rFonts w:ascii="Verdana" w:hAnsi="Verdana"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sz w:val="18"/>
                <w:szCs w:val="18"/>
              </w:rPr>
              <w:t>17 06 04</w:t>
            </w:r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A8" w:rsidRPr="002F4BA0" w:rsidRDefault="003231A8" w:rsidP="006E44B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>Odbiór i transport o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pakowań z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papieru i tektury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15 01 01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="006E44B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otwartych kontener</w:t>
            </w:r>
            <w:r w:rsidR="006E44B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48</w:t>
            </w:r>
          </w:p>
        </w:tc>
        <w:tc>
          <w:tcPr>
            <w:tcW w:w="245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A8" w:rsidRPr="002F4BA0" w:rsidRDefault="003231A8" w:rsidP="006E44B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Odbiór i transport odpadów ulegających biodegradacji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20 02 01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="006E44B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otwartych kontener</w:t>
            </w:r>
            <w:r w:rsidR="006E44B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96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3231A8" w:rsidRPr="004C0F79" w:rsidTr="003231A8">
        <w:trPr>
          <w:trHeight w:val="454"/>
        </w:trPr>
        <w:tc>
          <w:tcPr>
            <w:tcW w:w="188" w:type="pct"/>
            <w:vAlign w:val="center"/>
          </w:tcPr>
          <w:p w:rsidR="003231A8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18</w:t>
            </w:r>
          </w:p>
        </w:tc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A8" w:rsidRPr="002F4BA0" w:rsidRDefault="003231A8" w:rsidP="006E44B8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Odbiór i transport metali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20 01 40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 w:rsidR="006E44B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otwartych kontener</w:t>
            </w:r>
            <w:r w:rsidR="006E44B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3231A8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24</w:t>
            </w:r>
          </w:p>
        </w:tc>
        <w:tc>
          <w:tcPr>
            <w:tcW w:w="245" w:type="pct"/>
            <w:vAlign w:val="center"/>
          </w:tcPr>
          <w:p w:rsidR="003231A8" w:rsidRPr="00C94472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491" w:type="pct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231A8" w:rsidRPr="00512C59" w:rsidRDefault="003231A8" w:rsidP="003231A8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9F4910" w:rsidRPr="00F53026" w:rsidTr="002864EC">
        <w:trPr>
          <w:trHeight w:val="510"/>
        </w:trPr>
        <w:tc>
          <w:tcPr>
            <w:tcW w:w="188" w:type="pct"/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76" w:type="pct"/>
            <w:gridSpan w:val="4"/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CENA OFERTOWA NETTO (poz. od 1 do 1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8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6" w:type="pct"/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9F4910" w:rsidRPr="00F53026" w:rsidTr="003231A8">
        <w:trPr>
          <w:trHeight w:val="510"/>
        </w:trPr>
        <w:tc>
          <w:tcPr>
            <w:tcW w:w="188" w:type="pct"/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76" w:type="pct"/>
            <w:gridSpan w:val="4"/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PODATEK VAT (od poz. 1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9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9F4910" w:rsidRPr="00F53026" w:rsidTr="003231A8">
        <w:trPr>
          <w:trHeight w:val="510"/>
        </w:trPr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76" w:type="pct"/>
            <w:gridSpan w:val="4"/>
            <w:tcBorders>
              <w:right w:val="single" w:sz="12" w:space="0" w:color="auto"/>
            </w:tcBorders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CENA OFERTOWA BRUTTO (poz. 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19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+ 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20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</w:tbl>
    <w:p w:rsidR="00D944F4" w:rsidRPr="007E355A" w:rsidRDefault="00D944F4" w:rsidP="00D944F4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D944F4" w:rsidRPr="007E355A" w:rsidRDefault="00D944F4" w:rsidP="00D944F4">
      <w:pPr>
        <w:rPr>
          <w:rFonts w:ascii="Verdana" w:eastAsia="Arial Unicode MS" w:hAnsi="Verdana" w:cs="Arial Unicode MS"/>
          <w:sz w:val="18"/>
          <w:szCs w:val="18"/>
        </w:rPr>
      </w:pPr>
    </w:p>
    <w:p w:rsidR="00D944F4" w:rsidRPr="00FB4A28" w:rsidRDefault="00D944F4" w:rsidP="00D944F4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</w:t>
      </w:r>
      <w:r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D944F4" w:rsidRPr="007E355A" w:rsidRDefault="00D944F4" w:rsidP="00D944F4">
      <w:pPr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D944F4" w:rsidP="00D944F4">
      <w:pPr>
        <w:ind w:left="720" w:firstLine="977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D944F4" w:rsidRDefault="00D944F4" w:rsidP="00D944F4">
      <w:pPr>
        <w:ind w:left="720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D944F4">
          <w:footerReference w:type="default" r:id="rId9"/>
          <w:pgSz w:w="16838" w:h="11906" w:orient="landscape"/>
          <w:pgMar w:top="1134" w:right="1103" w:bottom="849" w:left="1276" w:header="709" w:footer="626" w:gutter="0"/>
          <w:pgNumType w:start="1"/>
          <w:cols w:space="708"/>
          <w:docGrid w:linePitch="360"/>
        </w:sectPr>
      </w:pPr>
    </w:p>
    <w:p w:rsidR="00512C59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946"/>
      </w:tblGrid>
      <w:tr w:rsidR="007A6840" w:rsidRPr="007E355A" w:rsidTr="002662A6">
        <w:trPr>
          <w:trHeight w:val="100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47F4B" w:rsidRPr="00EC1EB4" w:rsidRDefault="00FB708F" w:rsidP="002662A6">
            <w:pPr>
              <w:pStyle w:val="Tekstblokowy"/>
              <w:ind w:left="72" w:right="71"/>
              <w:jc w:val="center"/>
              <w:rPr>
                <w:rFonts w:ascii="Verdana" w:eastAsia="Arial Unicode MS" w:hAnsi="Verdana" w:cs="Arial Unicode MS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</w:t>
            </w:r>
            <w:r w:rsidRPr="002662A6">
              <w:rPr>
                <w:rFonts w:ascii="Verdana" w:hAnsi="Verdana"/>
              </w:rPr>
              <w:t>przy ul. Kazimierza Michalczyka 9 oraz ul. Janowskiej 51 (PSZOK)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62715" w:rsidRPr="00062715" w:rsidRDefault="007C159D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62715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Default="00062715" w:rsidP="0048572A">
      <w:pPr>
        <w:rPr>
          <w:rFonts w:ascii="Verdana" w:eastAsia="Arial Unicode MS" w:hAnsi="Verdana" w:cs="Arial Unicode MS"/>
          <w:sz w:val="18"/>
          <w:szCs w:val="18"/>
        </w:rPr>
      </w:pPr>
    </w:p>
    <w:p w:rsidR="00062715" w:rsidRPr="007E355A" w:rsidRDefault="00062715" w:rsidP="0048572A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663"/>
      </w:tblGrid>
      <w:tr w:rsidR="00434760" w:rsidRPr="007E355A" w:rsidTr="00FB708F">
        <w:trPr>
          <w:trHeight w:val="10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56DCD" w:rsidRDefault="00FB708F" w:rsidP="00FB708F">
            <w:pPr>
              <w:pStyle w:val="Tekstblokowy"/>
              <w:ind w:left="72" w:right="71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>omunalnych zlokalizowanych we Wrocławiu przy ul. Kazimierza Michalczyka</w:t>
            </w:r>
            <w:r>
              <w:rPr>
                <w:rFonts w:ascii="Verdana" w:hAnsi="Verdana"/>
              </w:rPr>
              <w:t xml:space="preserve"> 9 oraz ul. Janowskiej </w:t>
            </w:r>
            <w:r w:rsidRPr="00D41B86">
              <w:rPr>
                <w:rFonts w:ascii="Verdana" w:hAnsi="Verdana"/>
              </w:rPr>
              <w:t>51 (PSZOK)</w:t>
            </w:r>
          </w:p>
          <w:p w:rsidR="00FB708F" w:rsidRPr="007E355A" w:rsidRDefault="00FB708F" w:rsidP="00FB708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3C31CE" w:rsidRPr="00512C59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sz w:val="12"/>
        </w:rPr>
      </w:pP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 w:rsidR="007C159D"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3C31CE" w:rsidRDefault="003C31CE" w:rsidP="0048572A">
      <w:pPr>
        <w:pStyle w:val="Zwykytekst1"/>
        <w:tabs>
          <w:tab w:val="left" w:pos="9214"/>
        </w:tabs>
        <w:jc w:val="both"/>
        <w:rPr>
          <w:rFonts w:ascii="Verdana" w:eastAsia="Arial Unicode MS" w:hAnsi="Verdana" w:cs="Arial Unicode MS"/>
        </w:rPr>
      </w:pP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3C31CE" w:rsidRDefault="003C31C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4B6332" w:rsidRDefault="000A7ABF" w:rsidP="00FB708F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FB708F" w:rsidRPr="00FB708F">
        <w:rPr>
          <w:rFonts w:ascii="Verdana" w:hAnsi="Verdana"/>
          <w:b/>
          <w:sz w:val="20"/>
          <w:szCs w:val="20"/>
        </w:rPr>
        <w:t xml:space="preserve">Odbiór, transport i zagospodarowanie odpadów komunalnych pochodzących od mieszkańców gminy Wrocław zebranych w Punktach Selektywnego Zbierania Odpadów Komunalnych zlokalizowanych we Wrocławiu przy </w:t>
      </w:r>
      <w:r w:rsidR="00FB708F">
        <w:rPr>
          <w:rFonts w:ascii="Verdana" w:hAnsi="Verdana"/>
          <w:b/>
          <w:sz w:val="20"/>
          <w:szCs w:val="20"/>
        </w:rPr>
        <w:t>ul. </w:t>
      </w:r>
      <w:r w:rsidR="00FB708F" w:rsidRPr="00FB708F">
        <w:rPr>
          <w:rFonts w:ascii="Verdana" w:hAnsi="Verdana"/>
          <w:b/>
          <w:sz w:val="20"/>
          <w:szCs w:val="20"/>
        </w:rPr>
        <w:t>Kazimierza Michalczyka 9 oraz ul. Janowskiej 51 (PSZOK)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4B6332" w:rsidRPr="004B6332">
        <w:rPr>
          <w:rFonts w:ascii="Verdana" w:hAnsi="Verdana"/>
          <w:b/>
          <w:sz w:val="20"/>
          <w:szCs w:val="20"/>
        </w:rPr>
        <w:t xml:space="preserve"> </w:t>
      </w:r>
      <w:r w:rsidR="00714F96" w:rsidRPr="004B6332">
        <w:rPr>
          <w:rFonts w:ascii="Verdana" w:eastAsia="Arial Unicode MS" w:hAnsi="Verdana" w:cs="Arial Unicode MS"/>
          <w:sz w:val="20"/>
          <w:szCs w:val="20"/>
        </w:rPr>
        <w:t>o</w:t>
      </w:r>
      <w:r w:rsidRPr="004B6332">
        <w:rPr>
          <w:rFonts w:ascii="Verdana" w:eastAsia="Arial Unicode MS" w:hAnsi="Verdana" w:cs="Arial Unicode MS"/>
          <w:sz w:val="20"/>
          <w:szCs w:val="20"/>
        </w:rPr>
        <w:t>świadczam,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Pr="00FB708F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  <w:sz w:val="18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7F769D" w:rsidRDefault="007C159D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>
        <w:rPr>
          <w:rFonts w:ascii="Verdana" w:eastAsia="Arial Unicode MS" w:hAnsi="Verdana" w:cs="Arial Unicode MS"/>
          <w:i/>
          <w:sz w:val="14"/>
          <w:szCs w:val="14"/>
        </w:rPr>
        <w:t>(podpis Podmiotu/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osoby upoważnionej do reprezentacji Podmiotu)</w:t>
      </w:r>
    </w:p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B708F" w:rsidRDefault="00FB708F" w:rsidP="00FB708F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C83430" w:rsidRPr="00EC1EB4" w:rsidRDefault="00FB708F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1B86">
              <w:rPr>
                <w:rFonts w:ascii="Verdana" w:hAnsi="Verdana"/>
                <w:b/>
                <w:sz w:val="20"/>
                <w:szCs w:val="20"/>
              </w:rPr>
              <w:t>ul. Kazimierza Michalczyka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9 oraz ul. J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anowskiej 51 (PSZOK)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Pzp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1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>ZAŁĄCZNIK NR V</w:t>
      </w:r>
    </w:p>
    <w:p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:rsidTr="002F4BA0">
        <w:tc>
          <w:tcPr>
            <w:tcW w:w="3544" w:type="dxa"/>
            <w:vAlign w:val="bottom"/>
          </w:tcPr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270BC3" w:rsidRDefault="004B6332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1169EC" w:rsidRDefault="004B6332" w:rsidP="002F4BA0">
            <w:pPr>
              <w:jc w:val="center"/>
              <w:rPr>
                <w:rFonts w:ascii="Verdana" w:hAnsi="Verdana"/>
                <w:b/>
              </w:rPr>
            </w:pPr>
          </w:p>
          <w:p w:rsidR="004B6332" w:rsidRPr="007B19CB" w:rsidRDefault="006C1571" w:rsidP="002F4BA0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:rsidR="004B6332" w:rsidRPr="001169EC" w:rsidRDefault="004B6332" w:rsidP="002F4BA0">
            <w:pPr>
              <w:pStyle w:val="Nagwek5"/>
              <w:rPr>
                <w:rFonts w:ascii="Verdana" w:hAnsi="Verdana"/>
              </w:rPr>
            </w:pPr>
          </w:p>
          <w:p w:rsidR="00C83430" w:rsidRPr="00EC1EB4" w:rsidRDefault="00FB708F" w:rsidP="00FB708F">
            <w:pPr>
              <w:pStyle w:val="Tekstblokowy"/>
              <w:ind w:left="72" w:right="71"/>
              <w:jc w:val="center"/>
              <w:rPr>
                <w:rFonts w:ascii="Verdana" w:eastAsia="Arial Unicode MS" w:hAnsi="Verdana" w:cs="Arial Unicode MS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>omunalnych zlokalizowanych we Wrocławiu przy ul. Kazimierza Michalczyka</w:t>
            </w:r>
            <w:r>
              <w:rPr>
                <w:rFonts w:ascii="Verdana" w:hAnsi="Verdana"/>
              </w:rPr>
              <w:t xml:space="preserve"> 9 oraz ul. J</w:t>
            </w:r>
            <w:r w:rsidRPr="00D41B86">
              <w:rPr>
                <w:rFonts w:ascii="Verdana" w:hAnsi="Verdana"/>
              </w:rPr>
              <w:t>anowskiej 51 (PSZOK)</w:t>
            </w:r>
          </w:p>
          <w:p w:rsidR="004B6332" w:rsidRPr="001169EC" w:rsidRDefault="004B6332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B6332" w:rsidRPr="001169EC" w:rsidRDefault="004B6332" w:rsidP="004B6332">
      <w:pPr>
        <w:jc w:val="both"/>
        <w:rPr>
          <w:rFonts w:ascii="Verdana" w:hAnsi="Verdana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49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468"/>
        <w:gridCol w:w="1784"/>
        <w:gridCol w:w="1843"/>
        <w:gridCol w:w="2410"/>
      </w:tblGrid>
      <w:tr w:rsidR="006C1571" w:rsidRPr="006C1571" w:rsidTr="00A15A2C">
        <w:trPr>
          <w:trHeight w:val="90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Ilość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mieszkańców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08F" w:rsidRPr="00FB708F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 xml:space="preserve">Wartość </w:t>
            </w:r>
          </w:p>
          <w:p w:rsidR="00FB708F" w:rsidRPr="00FB708F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>zamówienia brutto</w:t>
            </w:r>
          </w:p>
          <w:p w:rsidR="006C1571" w:rsidRPr="006C1571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6C1571" w:rsidRPr="006C1571" w:rsidTr="00A15A2C">
        <w:trPr>
          <w:trHeight w:val="22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5</w:t>
            </w:r>
          </w:p>
        </w:tc>
      </w:tr>
      <w:tr w:rsidR="006C1571" w:rsidRPr="001169EC" w:rsidTr="00A15A2C">
        <w:trPr>
          <w:cantSplit/>
          <w:trHeight w:val="215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</w:tr>
    </w:tbl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B6332" w:rsidRPr="00264EB4" w:rsidSect="002F4BA0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</w:p>
    <w:p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:rsidTr="006C1571">
        <w:tc>
          <w:tcPr>
            <w:tcW w:w="3261" w:type="dxa"/>
            <w:vAlign w:val="bottom"/>
          </w:tcPr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CC0D83" w:rsidRDefault="006C1571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1571" w:rsidRPr="006C1571" w:rsidRDefault="006C1571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6C1571" w:rsidRPr="006C1571" w:rsidRDefault="006C1571" w:rsidP="002F4BA0">
            <w:pPr>
              <w:rPr>
                <w:rFonts w:ascii="Verdana" w:hAnsi="Verdana"/>
                <w:sz w:val="20"/>
                <w:szCs w:val="20"/>
              </w:rPr>
            </w:pPr>
          </w:p>
          <w:p w:rsidR="00FB708F" w:rsidRDefault="00FB708F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6C1571" w:rsidRPr="001169EC" w:rsidRDefault="00FB708F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D41B86">
              <w:rPr>
                <w:rFonts w:ascii="Verdana" w:hAnsi="Verdana"/>
              </w:rPr>
              <w:t>ul. Kazimierza Michalczyka</w:t>
            </w:r>
            <w:r>
              <w:rPr>
                <w:rFonts w:ascii="Verdana" w:hAnsi="Verdana"/>
              </w:rPr>
              <w:t xml:space="preserve"> 9 oraz ul. J</w:t>
            </w:r>
            <w:r w:rsidRPr="00D41B86">
              <w:rPr>
                <w:rFonts w:ascii="Verdana" w:hAnsi="Verdana"/>
              </w:rPr>
              <w:t>anowskiej 51 (PSZOK)</w:t>
            </w:r>
          </w:p>
          <w:p w:rsidR="006C1571" w:rsidRPr="001169EC" w:rsidRDefault="006C1571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6C1571" w:rsidRPr="001169EC" w:rsidRDefault="006C1571" w:rsidP="006C1571">
      <w:pPr>
        <w:jc w:val="both"/>
        <w:rPr>
          <w:rFonts w:ascii="Verdana" w:hAnsi="Verdana"/>
        </w:rPr>
      </w:pPr>
    </w:p>
    <w:p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6C1571" w:rsidRDefault="006C1571" w:rsidP="006C1571">
      <w:pPr>
        <w:rPr>
          <w:rFonts w:ascii="Verdana" w:eastAsia="Arial Unicode MS" w:hAnsi="Verdana" w:cs="Arial Unicode MS"/>
          <w:sz w:val="18"/>
          <w:szCs w:val="18"/>
        </w:rPr>
      </w:pPr>
    </w:p>
    <w:p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B708F" w:rsidRPr="009F690C" w:rsidRDefault="00FB708F" w:rsidP="00FB708F">
      <w:pPr>
        <w:spacing w:line="360" w:lineRule="auto"/>
        <w:jc w:val="both"/>
        <w:rPr>
          <w:rFonts w:ascii="Verdana" w:hAnsi="Verdana"/>
          <w:sz w:val="18"/>
        </w:rPr>
      </w:pPr>
    </w:p>
    <w:tbl>
      <w:tblPr>
        <w:tblW w:w="99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841"/>
        <w:gridCol w:w="1843"/>
        <w:gridCol w:w="1574"/>
      </w:tblGrid>
      <w:tr w:rsidR="002864EC" w:rsidRPr="00512C59" w:rsidTr="002864EC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8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Numer pozycji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2864EC">
              <w:rPr>
                <w:rFonts w:ascii="Verdana" w:hAnsi="Verdana"/>
                <w:sz w:val="18"/>
                <w:szCs w:val="18"/>
              </w:rPr>
              <w:t>załącznika nr VII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Podstawa do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dysponowania</w:t>
            </w:r>
          </w:p>
        </w:tc>
      </w:tr>
      <w:tr w:rsidR="002864EC" w:rsidRPr="00540DBA" w:rsidTr="002864EC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5841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52E57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Pr="00052E57">
              <w:rPr>
                <w:rFonts w:ascii="Verdana" w:hAnsi="Verdana" w:cs="Arial"/>
                <w:bCs/>
                <w:sz w:val="18"/>
                <w:szCs w:val="18"/>
              </w:rPr>
              <w:t xml:space="preserve">dopuszczanej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2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1.2.3.1.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52E57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Pr="00052E57">
              <w:rPr>
                <w:rFonts w:ascii="Verdana" w:hAnsi="Verdana" w:cs="Arial"/>
                <w:bCs/>
                <w:sz w:val="18"/>
                <w:szCs w:val="18"/>
              </w:rPr>
              <w:t xml:space="preserve">dopuszczanej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2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1.2.3.1.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52E57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Pr="00052E57">
              <w:rPr>
                <w:rFonts w:ascii="Verdana" w:hAnsi="Verdana" w:cs="Arial"/>
                <w:bCs/>
                <w:sz w:val="18"/>
                <w:szCs w:val="18"/>
              </w:rPr>
              <w:t xml:space="preserve">dopuszczanej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8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1.2.3.2.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52E57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Pr="00052E57">
              <w:rPr>
                <w:rFonts w:ascii="Verdana" w:hAnsi="Verdana" w:cs="Arial"/>
                <w:bCs/>
                <w:sz w:val="18"/>
                <w:szCs w:val="18"/>
              </w:rPr>
              <w:t xml:space="preserve">dopuszczanej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8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1.2.3.2.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52E57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</w:t>
            </w:r>
            <w:r w:rsidRPr="00052E57">
              <w:rPr>
                <w:rFonts w:ascii="Verdana" w:hAnsi="Verdana" w:cs="Arial"/>
                <w:bCs/>
                <w:sz w:val="18"/>
                <w:szCs w:val="18"/>
              </w:rPr>
              <w:t xml:space="preserve">dopuszczanej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5 ton, spełniający wymogi podane w rodz. IV pkt 1.2.3.3.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52E57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</w:t>
            </w:r>
            <w:r w:rsidRPr="00052E57">
              <w:rPr>
                <w:rFonts w:ascii="Verdana" w:hAnsi="Verdana" w:cs="Arial"/>
                <w:bCs/>
                <w:sz w:val="18"/>
                <w:szCs w:val="18"/>
              </w:rPr>
              <w:t xml:space="preserve">dopuszczanej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5 ton, spełniający wymogi podane w rodz. IV pkt 1.2.3.3.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8F2B38" w:rsidRDefault="002864EC" w:rsidP="009F690C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Samochód ciężarowy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Default="002864EC" w:rsidP="009F690C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Samochód bezpylny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F690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budowy i remontów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tosowany do zbierania odpadów z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budowy i remontów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tosowany do zbierania odpadów z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budowy i remontów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F690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tosowany do zbierania odpadów z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budowy i remontów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tosowany do zbierania odpadów z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budowy i remontów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owany do zbierania odpadów z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budowy i remontów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B708F" w:rsidRPr="009F690C" w:rsidRDefault="00FB708F" w:rsidP="00FB708F">
      <w:pPr>
        <w:jc w:val="both"/>
        <w:rPr>
          <w:rFonts w:ascii="Verdana" w:hAnsi="Verdana"/>
          <w:sz w:val="16"/>
          <w:szCs w:val="18"/>
        </w:rPr>
      </w:pPr>
    </w:p>
    <w:p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A15A2C" w:rsidRDefault="00A15A2C" w:rsidP="00A15A2C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A15A2C" w:rsidSect="0048572A"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B708F" w:rsidRPr="001169EC" w:rsidRDefault="00FB708F" w:rsidP="00FB708F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</w:t>
      </w:r>
      <w:r w:rsidR="009F690C">
        <w:rPr>
          <w:rFonts w:ascii="Verdana" w:hAnsi="Verdana"/>
          <w:sz w:val="20"/>
        </w:rPr>
        <w:t>I</w:t>
      </w:r>
    </w:p>
    <w:p w:rsidR="00FB708F" w:rsidRPr="001169EC" w:rsidRDefault="00FB708F" w:rsidP="00FB708F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FB708F" w:rsidRPr="001169EC" w:rsidTr="00FB708F">
        <w:tc>
          <w:tcPr>
            <w:tcW w:w="3119" w:type="dxa"/>
            <w:vAlign w:val="bottom"/>
          </w:tcPr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CC0D83" w:rsidRDefault="00FB708F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08F" w:rsidRPr="001169EC" w:rsidRDefault="00FB708F" w:rsidP="002F4BA0">
            <w:pPr>
              <w:jc w:val="center"/>
              <w:rPr>
                <w:rFonts w:ascii="Verdana" w:hAnsi="Verdana"/>
                <w:b/>
              </w:rPr>
            </w:pPr>
          </w:p>
          <w:p w:rsidR="00FB708F" w:rsidRPr="008177E3" w:rsidRDefault="00FB708F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WYKAZ </w:t>
            </w:r>
            <w:r w:rsidRPr="00513F0C">
              <w:rPr>
                <w:rFonts w:ascii="Verdana" w:hAnsi="Verdana"/>
                <w:sz w:val="22"/>
                <w:szCs w:val="22"/>
              </w:rPr>
              <w:t>POJAZD</w:t>
            </w:r>
            <w:r>
              <w:rPr>
                <w:rFonts w:ascii="Verdana" w:hAnsi="Verdana"/>
                <w:sz w:val="22"/>
                <w:szCs w:val="22"/>
              </w:rPr>
              <w:t>ÓW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SPEŁNIAJĄC</w:t>
            </w:r>
            <w:r>
              <w:rPr>
                <w:rFonts w:ascii="Verdana" w:hAnsi="Verdana"/>
                <w:sz w:val="22"/>
                <w:szCs w:val="22"/>
              </w:rPr>
              <w:t>YCH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EUROPEJSKI WYMÓG STANDARDU EMISJI SPALIN EURO 6</w:t>
            </w:r>
          </w:p>
          <w:p w:rsidR="00FB708F" w:rsidRDefault="00FB708F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FB708F" w:rsidRDefault="00FB708F" w:rsidP="00FB708F">
            <w:pPr>
              <w:pStyle w:val="Tekstblokowy"/>
              <w:ind w:left="74" w:right="7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FB708F" w:rsidRPr="001169EC" w:rsidRDefault="00FB708F" w:rsidP="00FB708F">
            <w:pPr>
              <w:pStyle w:val="Tekstblokowy"/>
              <w:ind w:left="74" w:right="74"/>
              <w:jc w:val="center"/>
              <w:rPr>
                <w:rFonts w:ascii="Verdana" w:hAnsi="Verdana"/>
              </w:rPr>
            </w:pPr>
            <w:r w:rsidRPr="00D41B86">
              <w:rPr>
                <w:rFonts w:ascii="Verdana" w:hAnsi="Verdana"/>
              </w:rPr>
              <w:t>ul. Kazimierza Michalczyka</w:t>
            </w:r>
            <w:r>
              <w:rPr>
                <w:rFonts w:ascii="Verdana" w:hAnsi="Verdana"/>
              </w:rPr>
              <w:t xml:space="preserve"> 9 oraz ul. J</w:t>
            </w:r>
            <w:r w:rsidRPr="00D41B86">
              <w:rPr>
                <w:rFonts w:ascii="Verdana" w:hAnsi="Verdana"/>
              </w:rPr>
              <w:t>anowskiej 51 (PSZOK)</w:t>
            </w:r>
          </w:p>
          <w:p w:rsidR="00FB708F" w:rsidRPr="001169EC" w:rsidRDefault="00FB708F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FB708F" w:rsidRPr="001169EC" w:rsidRDefault="00FB708F" w:rsidP="00FB708F">
      <w:pPr>
        <w:jc w:val="both"/>
        <w:rPr>
          <w:rFonts w:ascii="Verdana" w:hAnsi="Verdana"/>
        </w:rPr>
      </w:pPr>
    </w:p>
    <w:p w:rsidR="00FB708F" w:rsidRPr="00062715" w:rsidRDefault="00FB708F" w:rsidP="00FB708F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B708F" w:rsidRPr="00FB4A28" w:rsidRDefault="00FB708F" w:rsidP="00FB708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9F690C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B708F" w:rsidRPr="00FB4A28" w:rsidRDefault="00FB708F" w:rsidP="00FB708F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F690C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B708F" w:rsidRPr="00FB4A28" w:rsidRDefault="00FB708F" w:rsidP="00FB708F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  <w:r w:rsidR="009F690C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B708F" w:rsidRPr="00062715" w:rsidRDefault="00FB708F" w:rsidP="00FB708F">
      <w:pPr>
        <w:ind w:right="5953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FB708F" w:rsidRDefault="00FB708F" w:rsidP="00FB708F">
      <w:pPr>
        <w:rPr>
          <w:rFonts w:ascii="Verdana" w:eastAsia="Arial Unicode MS" w:hAnsi="Verdana" w:cs="Arial Unicode MS"/>
          <w:sz w:val="18"/>
          <w:szCs w:val="18"/>
        </w:rPr>
      </w:pPr>
    </w:p>
    <w:p w:rsidR="00FB708F" w:rsidRPr="007E355A" w:rsidRDefault="00FB708F" w:rsidP="00FB708F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FB708F" w:rsidRPr="00FB4A28" w:rsidRDefault="00FB708F" w:rsidP="00FB708F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9F690C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B708F" w:rsidRDefault="00FB708F" w:rsidP="00FB708F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B708F" w:rsidRPr="001169EC" w:rsidRDefault="00FB708F" w:rsidP="00FB708F">
      <w:pPr>
        <w:spacing w:line="360" w:lineRule="auto"/>
        <w:jc w:val="both"/>
        <w:rPr>
          <w:rFonts w:ascii="Verdana" w:hAnsi="Verdana"/>
        </w:rPr>
      </w:pPr>
    </w:p>
    <w:tbl>
      <w:tblPr>
        <w:tblW w:w="97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188"/>
        <w:gridCol w:w="1418"/>
        <w:gridCol w:w="1481"/>
      </w:tblGrid>
      <w:tr w:rsidR="002864EC" w:rsidRPr="002864EC" w:rsidTr="002864EC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18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Norma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emisji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spalin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Numer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rejestracyjny</w:t>
            </w:r>
          </w:p>
        </w:tc>
      </w:tr>
      <w:tr w:rsidR="002864EC" w:rsidRPr="002864EC" w:rsidTr="002864EC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6188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F690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do 2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XII pkt 6.1.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F690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 o masie całkowitej do 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8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XII pkt 6.2.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F690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masie całkowitej do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XII pkt 6.3.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cantSplit/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F690C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spełniający wymogi podane 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rodz. XII pkt 6.4.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Pr="003472AC" w:rsidRDefault="00FB708F" w:rsidP="00FB708F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:rsidR="00FB708F" w:rsidRPr="003472AC" w:rsidRDefault="00FB708F" w:rsidP="00FB708F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Dysponowanie 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 xml:space="preserve">pojazdami spełniającymi europejski wymóg standardu emisji spalin EURO 6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:rsidR="00FB708F" w:rsidRPr="003472AC" w:rsidRDefault="00FB708F" w:rsidP="00FB708F">
      <w:pPr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W każdej pozycji należy podać tylko jeden pojazd.</w:t>
      </w:r>
    </w:p>
    <w:p w:rsidR="00FB708F" w:rsidRPr="00CF2641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Pr="003D51AB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Default="00FB708F" w:rsidP="00FB708F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FB708F" w:rsidRPr="00FB4A28" w:rsidRDefault="00FB708F" w:rsidP="00FB708F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FB708F" w:rsidRPr="007E355A" w:rsidRDefault="00FB708F" w:rsidP="00FB708F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FB708F" w:rsidRPr="008B646D" w:rsidRDefault="00FB708F" w:rsidP="00FB708F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FB708F" w:rsidRPr="008B646D" w:rsidSect="0048572A">
      <w:footerReference w:type="default" r:id="rId15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57" w:rsidRDefault="00135657">
      <w:r>
        <w:separator/>
      </w:r>
    </w:p>
  </w:endnote>
  <w:endnote w:type="continuationSeparator" w:id="0">
    <w:p w:rsidR="00135657" w:rsidRDefault="0013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Pr="00971294" w:rsidRDefault="00135657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6E44B8">
      <w:rPr>
        <w:rFonts w:ascii="Verdana" w:hAnsi="Verdana"/>
        <w:bCs/>
        <w:noProof/>
      </w:rPr>
      <w:t>2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Pr="00971294" w:rsidRDefault="00135657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Pr="00971294" w:rsidRDefault="00135657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:rsidR="00135657" w:rsidRDefault="0013565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Pr="00971294" w:rsidRDefault="00135657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Default="001356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135657" w:rsidRDefault="00135657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135657" w:rsidRDefault="00135657">
    <w:pPr>
      <w:pStyle w:val="Stopka"/>
      <w:ind w:right="360"/>
    </w:pPr>
  </w:p>
  <w:p w:rsidR="00135657" w:rsidRDefault="00135657"/>
  <w:p w:rsidR="00135657" w:rsidRDefault="00135657">
    <w:pPr>
      <w:pStyle w:val="Stopka"/>
      <w:framePr w:wrap="around" w:vAnchor="text" w:hAnchor="margin" w:xAlign="right" w:y="1"/>
      <w:rPr>
        <w:rStyle w:val="Numerstrony"/>
      </w:rPr>
    </w:pPr>
  </w:p>
  <w:p w:rsidR="00135657" w:rsidRDefault="00135657">
    <w:pPr>
      <w:pStyle w:val="Stopka"/>
      <w:ind w:right="360"/>
    </w:pPr>
  </w:p>
  <w:p w:rsidR="00135657" w:rsidRDefault="001356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Pr="00B967E3" w:rsidRDefault="00135657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Pr="00B967E3" w:rsidRDefault="00135657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57" w:rsidRDefault="00135657">
      <w:r>
        <w:separator/>
      </w:r>
    </w:p>
  </w:footnote>
  <w:footnote w:type="continuationSeparator" w:id="0">
    <w:p w:rsidR="00135657" w:rsidRDefault="0013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57" w:rsidRPr="009F690C" w:rsidRDefault="00135657" w:rsidP="009F6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30DD4-1826-46E5-A579-CFC8E7F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158</TotalTime>
  <Pages>10</Pages>
  <Words>2356</Words>
  <Characters>17878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20194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8</cp:revision>
  <cp:lastPrinted>2017-08-02T13:07:00Z</cp:lastPrinted>
  <dcterms:created xsi:type="dcterms:W3CDTF">2017-07-28T16:40:00Z</dcterms:created>
  <dcterms:modified xsi:type="dcterms:W3CDTF">2017-08-02T13:07:00Z</dcterms:modified>
</cp:coreProperties>
</file>