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F71FB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 w:rsidR="003E2A27">
        <w:rPr>
          <w:rFonts w:cstheme="minorHAnsi"/>
          <w:sz w:val="20"/>
          <w:szCs w:val="20"/>
        </w:rPr>
        <w:t>09</w:t>
      </w:r>
      <w:r w:rsidR="00CD1989" w:rsidRPr="00CD467B">
        <w:rPr>
          <w:rFonts w:cstheme="minorHAnsi"/>
          <w:sz w:val="20"/>
          <w:szCs w:val="20"/>
        </w:rPr>
        <w:t>-0</w:t>
      </w:r>
      <w:r w:rsidR="003E2A27">
        <w:rPr>
          <w:rFonts w:cstheme="minorHAnsi"/>
          <w:sz w:val="20"/>
          <w:szCs w:val="20"/>
        </w:rPr>
        <w:t>4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F71FBE">
      <w:pPr>
        <w:spacing w:after="0" w:line="240" w:lineRule="auto"/>
        <w:rPr>
          <w:rFonts w:cstheme="minorHAnsi"/>
        </w:rPr>
      </w:pPr>
    </w:p>
    <w:p w:rsidR="009F65CA" w:rsidRDefault="009F65CA" w:rsidP="00F71FBE">
      <w:pPr>
        <w:spacing w:after="0" w:line="240" w:lineRule="auto"/>
        <w:rPr>
          <w:rFonts w:cstheme="minorHAnsi"/>
        </w:rPr>
      </w:pPr>
    </w:p>
    <w:p w:rsidR="003E2A27" w:rsidRPr="00CD467B" w:rsidRDefault="003E2A27" w:rsidP="00F71FBE">
      <w:pPr>
        <w:spacing w:after="0" w:line="240" w:lineRule="auto"/>
        <w:rPr>
          <w:rFonts w:cstheme="minorHAnsi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</w:rPr>
      </w:pPr>
    </w:p>
    <w:p w:rsidR="008071E4" w:rsidRPr="00CD467B" w:rsidRDefault="008071E4" w:rsidP="00F71FBE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6A2DDE" w:rsidRPr="006A2DDE" w:rsidRDefault="003E2A27" w:rsidP="00F71FBE">
      <w:pPr>
        <w:spacing w:after="0" w:line="240" w:lineRule="auto"/>
        <w:ind w:left="4536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wg rozdzielnika</w:t>
      </w:r>
    </w:p>
    <w:p w:rsidR="009F65CA" w:rsidRDefault="009F65CA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3E2A27" w:rsidRDefault="003E2A27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D8100E" w:rsidRPr="00CD467B" w:rsidRDefault="00D8100E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F71FB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>L.dz.</w:t>
      </w:r>
      <w:r w:rsidR="00E85CC8">
        <w:rPr>
          <w:rFonts w:cstheme="minorHAnsi"/>
        </w:rPr>
        <w:t xml:space="preserve"> </w:t>
      </w:r>
      <w:r w:rsidR="0092151B">
        <w:rPr>
          <w:rFonts w:cstheme="minorHAnsi"/>
        </w:rPr>
        <w:t>2060</w:t>
      </w:r>
      <w:bookmarkStart w:id="0" w:name="_GoBack"/>
      <w:bookmarkEnd w:id="0"/>
      <w:r w:rsidRPr="00CD467B">
        <w:rPr>
          <w:rFonts w:cstheme="minorHAnsi"/>
        </w:rPr>
        <w:t>/2013</w:t>
      </w:r>
    </w:p>
    <w:p w:rsidR="0005687D" w:rsidRDefault="0005687D" w:rsidP="00F71FBE">
      <w:pPr>
        <w:spacing w:after="0" w:line="240" w:lineRule="auto"/>
        <w:rPr>
          <w:rFonts w:cstheme="minorHAnsi"/>
        </w:rPr>
      </w:pPr>
    </w:p>
    <w:p w:rsidR="009F65CA" w:rsidRPr="00CD467B" w:rsidRDefault="009F65CA" w:rsidP="00F71FBE">
      <w:pPr>
        <w:spacing w:after="0" w:line="240" w:lineRule="auto"/>
        <w:rPr>
          <w:rFonts w:cstheme="minorHAnsi"/>
        </w:rPr>
      </w:pPr>
    </w:p>
    <w:p w:rsidR="00DE3241" w:rsidRPr="00CD467B" w:rsidRDefault="0005687D" w:rsidP="00F71FBE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6417C7">
        <w:rPr>
          <w:rFonts w:cstheme="minorHAnsi"/>
          <w:u w:val="single"/>
        </w:rPr>
        <w:t>p</w:t>
      </w:r>
      <w:r w:rsidR="0091589D" w:rsidRPr="00CD467B">
        <w:rPr>
          <w:rFonts w:cstheme="minorHAnsi"/>
          <w:u w:val="single"/>
        </w:rPr>
        <w:t>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</w:t>
      </w:r>
      <w:r w:rsidR="00095745">
        <w:rPr>
          <w:rFonts w:cstheme="minorHAnsi"/>
          <w:u w:val="single"/>
        </w:rPr>
        <w:t>I</w:t>
      </w:r>
      <w:r w:rsidR="00D8100E">
        <w:rPr>
          <w:rFonts w:cstheme="minorHAnsi"/>
          <w:u w:val="single"/>
        </w:rPr>
        <w:t>I</w:t>
      </w:r>
      <w:r w:rsidR="00366A41">
        <w:rPr>
          <w:rFonts w:cstheme="minorHAnsi"/>
          <w:u w:val="single"/>
        </w:rPr>
        <w:t>I</w:t>
      </w:r>
      <w:r w:rsidR="00607EB8">
        <w:rPr>
          <w:rFonts w:cstheme="minorHAnsi"/>
          <w:u w:val="single"/>
        </w:rPr>
        <w:t xml:space="preserve"> – </w:t>
      </w:r>
      <w:r w:rsidR="00095745">
        <w:rPr>
          <w:rFonts w:cstheme="minorHAnsi"/>
          <w:u w:val="single"/>
        </w:rPr>
        <w:t>Fabryczna</w:t>
      </w:r>
      <w:r w:rsidR="009F65CA" w:rsidRPr="00CD467B">
        <w:rPr>
          <w:rFonts w:cstheme="minorHAnsi"/>
          <w:u w:val="single"/>
        </w:rPr>
        <w:t>”.</w:t>
      </w:r>
    </w:p>
    <w:p w:rsidR="00DE3241" w:rsidRDefault="00DE3241" w:rsidP="00F71FBE">
      <w:pPr>
        <w:spacing w:after="0" w:line="240" w:lineRule="auto"/>
        <w:rPr>
          <w:rFonts w:cstheme="minorHAnsi"/>
        </w:rPr>
      </w:pPr>
    </w:p>
    <w:p w:rsidR="00E85CC8" w:rsidRDefault="00E85CC8" w:rsidP="00F71FBE">
      <w:pPr>
        <w:spacing w:after="0" w:line="240" w:lineRule="auto"/>
        <w:jc w:val="both"/>
        <w:rPr>
          <w:rFonts w:cstheme="minorHAnsi"/>
        </w:rPr>
      </w:pPr>
    </w:p>
    <w:p w:rsidR="00DD1877" w:rsidRPr="00CD467B" w:rsidRDefault="00DD1877" w:rsidP="00F71FBE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F71FBE">
      <w:pPr>
        <w:spacing w:after="0" w:line="240" w:lineRule="auto"/>
        <w:jc w:val="both"/>
        <w:rPr>
          <w:rFonts w:cstheme="minorHAnsi"/>
        </w:rPr>
      </w:pPr>
    </w:p>
    <w:p w:rsidR="00D11206" w:rsidRPr="00F71FBE" w:rsidRDefault="00E85CC8" w:rsidP="003E2A27">
      <w:pPr>
        <w:spacing w:after="0" w:line="240" w:lineRule="auto"/>
        <w:ind w:firstLine="851"/>
        <w:jc w:val="both"/>
        <w:rPr>
          <w:rFonts w:cstheme="minorHAnsi"/>
        </w:rPr>
      </w:pPr>
      <w:r w:rsidRPr="00CD467B">
        <w:rPr>
          <w:rFonts w:cstheme="minorHAnsi"/>
        </w:rPr>
        <w:t>Gmina Wrocław, w imieniu i na rzecz której działa Ekosystem Sp. z o.o.</w:t>
      </w:r>
      <w:r w:rsidR="005A7466">
        <w:rPr>
          <w:rFonts w:cstheme="minorHAnsi"/>
        </w:rPr>
        <w:t xml:space="preserve">, w </w:t>
      </w:r>
      <w:r w:rsidR="003E7ED8">
        <w:rPr>
          <w:rFonts w:cstheme="minorHAnsi"/>
        </w:rPr>
        <w:t>związku z</w:t>
      </w:r>
      <w:r w:rsidR="003E2A27">
        <w:rPr>
          <w:rFonts w:cstheme="minorHAnsi"/>
        </w:rPr>
        <w:t> </w:t>
      </w:r>
      <w:r w:rsidR="003E7ED8">
        <w:rPr>
          <w:rFonts w:cstheme="minorHAnsi"/>
        </w:rPr>
        <w:t>uznaniem w całości</w:t>
      </w:r>
      <w:r w:rsidR="003E7ED8" w:rsidRPr="005A7466">
        <w:rPr>
          <w:rFonts w:cstheme="minorHAnsi"/>
        </w:rPr>
        <w:t xml:space="preserve"> </w:t>
      </w:r>
      <w:r w:rsidR="003E7ED8">
        <w:rPr>
          <w:rFonts w:cstheme="minorHAnsi"/>
        </w:rPr>
        <w:t xml:space="preserve">zarzutów przestawionych w odwołaniu </w:t>
      </w:r>
      <w:r w:rsidR="005A7466">
        <w:rPr>
          <w:rFonts w:cstheme="minorHAnsi"/>
        </w:rPr>
        <w:t>złożon</w:t>
      </w:r>
      <w:r w:rsidR="003E7ED8">
        <w:rPr>
          <w:rFonts w:cstheme="minorHAnsi"/>
        </w:rPr>
        <w:t>ym</w:t>
      </w:r>
      <w:r w:rsidR="005A7466">
        <w:rPr>
          <w:rFonts w:cstheme="minorHAnsi"/>
        </w:rPr>
        <w:t xml:space="preserve"> w dniu 15.03.2013 r. przez </w:t>
      </w:r>
      <w:r w:rsidR="005A7466" w:rsidRPr="00441443">
        <w:rPr>
          <w:rFonts w:cstheme="minorHAnsi"/>
        </w:rPr>
        <w:t>Przedsiębiorstwo Higieny Komunalnej TRANS-FORMERS WROCŁAW Sp. z o.o.</w:t>
      </w:r>
      <w:r w:rsidR="006417C7">
        <w:rPr>
          <w:rFonts w:cstheme="minorHAnsi"/>
        </w:rPr>
        <w:t>, Bielany Wrocławskie, ul. Atramentowa 10, 55-040 Kobierzyce</w:t>
      </w:r>
      <w:r w:rsidR="005A7466">
        <w:rPr>
          <w:rFonts w:cstheme="minorHAnsi"/>
        </w:rPr>
        <w:t xml:space="preserve"> </w:t>
      </w:r>
      <w:r w:rsidR="003E2A27">
        <w:rPr>
          <w:rFonts w:cstheme="minorHAnsi"/>
        </w:rPr>
        <w:t>oraz</w:t>
      </w:r>
      <w:r w:rsidR="003E7ED8">
        <w:rPr>
          <w:rFonts w:cstheme="minorHAnsi"/>
        </w:rPr>
        <w:t xml:space="preserve"> P</w:t>
      </w:r>
      <w:r w:rsidR="003E2A27">
        <w:rPr>
          <w:rFonts w:cstheme="minorHAnsi"/>
        </w:rPr>
        <w:t>ostanowieniem z dnia 25.03.2013 </w:t>
      </w:r>
      <w:r w:rsidR="003E7ED8">
        <w:rPr>
          <w:rFonts w:cstheme="minorHAnsi"/>
        </w:rPr>
        <w:t xml:space="preserve">r. </w:t>
      </w:r>
      <w:r w:rsidR="006417C7">
        <w:rPr>
          <w:rFonts w:cstheme="minorHAnsi"/>
        </w:rPr>
        <w:t xml:space="preserve">Krajowej Izby Odwoławczej </w:t>
      </w:r>
      <w:r w:rsidR="003E7ED8">
        <w:rPr>
          <w:rFonts w:cstheme="minorHAnsi"/>
        </w:rPr>
        <w:t xml:space="preserve">o umorzeniu postepowania odwoławczego, </w:t>
      </w:r>
      <w:r w:rsidR="003E7ED8" w:rsidRPr="00CD467B">
        <w:rPr>
          <w:rFonts w:cstheme="minorHAnsi"/>
        </w:rPr>
        <w:t>zgod</w:t>
      </w:r>
      <w:r w:rsidR="003E2A27">
        <w:rPr>
          <w:rFonts w:cstheme="minorHAnsi"/>
        </w:rPr>
        <w:t>nie z </w:t>
      </w:r>
      <w:r w:rsidR="003E7ED8" w:rsidRPr="00CD467B">
        <w:rPr>
          <w:rFonts w:cstheme="minorHAnsi"/>
        </w:rPr>
        <w:t xml:space="preserve">art. </w:t>
      </w:r>
      <w:r w:rsidR="003E7ED8">
        <w:rPr>
          <w:rFonts w:cstheme="minorHAnsi"/>
        </w:rPr>
        <w:t>186</w:t>
      </w:r>
      <w:r w:rsidR="003E7ED8" w:rsidRPr="00CD467B">
        <w:rPr>
          <w:rFonts w:cstheme="minorHAnsi"/>
        </w:rPr>
        <w:t xml:space="preserve"> ust. </w:t>
      </w:r>
      <w:r w:rsidR="003E7ED8">
        <w:rPr>
          <w:rFonts w:cstheme="minorHAnsi"/>
        </w:rPr>
        <w:t xml:space="preserve">2 </w:t>
      </w:r>
      <w:r w:rsidR="003E7ED8" w:rsidRPr="00CD467B">
        <w:rPr>
          <w:rFonts w:cstheme="minorHAnsi"/>
        </w:rPr>
        <w:t>ustawy Prawo zamówień publicznych (</w:t>
      </w:r>
      <w:proofErr w:type="spellStart"/>
      <w:r w:rsidR="003E7ED8" w:rsidRPr="00CD467B">
        <w:rPr>
          <w:rFonts w:cstheme="minorHAnsi"/>
        </w:rPr>
        <w:t>t.j</w:t>
      </w:r>
      <w:proofErr w:type="spellEnd"/>
      <w:r w:rsidR="003E7ED8" w:rsidRPr="00CD467B">
        <w:rPr>
          <w:rFonts w:cstheme="minorHAnsi"/>
        </w:rPr>
        <w:t xml:space="preserve">. </w:t>
      </w:r>
      <w:proofErr w:type="spellStart"/>
      <w:r w:rsidR="003E7ED8" w:rsidRPr="00CD467B">
        <w:rPr>
          <w:rFonts w:cstheme="minorHAnsi"/>
        </w:rPr>
        <w:t>Dz.U</w:t>
      </w:r>
      <w:proofErr w:type="spellEnd"/>
      <w:r w:rsidR="003E2A27">
        <w:rPr>
          <w:rFonts w:cstheme="minorHAnsi"/>
        </w:rPr>
        <w:t>. z 2010 r. Nr 113 poz. 759 ze </w:t>
      </w:r>
      <w:r w:rsidR="003E7ED8" w:rsidRPr="00CD467B">
        <w:rPr>
          <w:rFonts w:cstheme="minorHAnsi"/>
        </w:rPr>
        <w:t xml:space="preserve">zm.) </w:t>
      </w:r>
      <w:r w:rsidR="003E7ED8">
        <w:rPr>
          <w:rFonts w:cstheme="minorHAnsi"/>
        </w:rPr>
        <w:t>zmienia treść Specyfikacji istotnych warunków zamó</w:t>
      </w:r>
      <w:r w:rsidR="003E2A27">
        <w:rPr>
          <w:rFonts w:cstheme="minorHAnsi"/>
        </w:rPr>
        <w:t xml:space="preserve">wienia </w:t>
      </w:r>
      <w:r w:rsidR="00D11206" w:rsidRPr="00F71FBE">
        <w:rPr>
          <w:rFonts w:cstheme="minorHAnsi"/>
        </w:rPr>
        <w:t>w następujący sposób:</w:t>
      </w:r>
    </w:p>
    <w:p w:rsidR="00E85CC8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1)</w:t>
      </w:r>
      <w:r w:rsidRPr="00F71FBE">
        <w:rPr>
          <w:rFonts w:cstheme="minorHAnsi"/>
        </w:rPr>
        <w:tab/>
        <w:t xml:space="preserve">§ 18 ust. 2 pkt 2 </w:t>
      </w:r>
      <w:proofErr w:type="spellStart"/>
      <w:r w:rsidRPr="00F71FBE">
        <w:rPr>
          <w:rFonts w:cstheme="minorHAnsi"/>
        </w:rPr>
        <w:t>ppkt</w:t>
      </w:r>
      <w:proofErr w:type="spellEnd"/>
      <w:r w:rsidRPr="00F71FBE">
        <w:rPr>
          <w:rFonts w:cstheme="minorHAnsi"/>
        </w:rPr>
        <w:t xml:space="preserve"> m)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E85CC8" w:rsidRPr="00F71FBE" w:rsidRDefault="00D11206" w:rsidP="00F71FBE">
      <w:pPr>
        <w:spacing w:after="0" w:line="240" w:lineRule="auto"/>
        <w:ind w:left="709" w:hanging="425"/>
        <w:jc w:val="both"/>
        <w:rPr>
          <w:rFonts w:cstheme="minorHAnsi"/>
        </w:rPr>
      </w:pPr>
      <w:r w:rsidRPr="00F71FBE">
        <w:rPr>
          <w:rFonts w:cstheme="minorHAnsi"/>
        </w:rPr>
        <w:t>„</w:t>
      </w:r>
      <w:r w:rsidR="005A7466" w:rsidRPr="00F71FBE">
        <w:rPr>
          <w:rFonts w:cstheme="minorHAnsi"/>
        </w:rPr>
        <w:t>m)</w:t>
      </w:r>
      <w:r w:rsidR="005A7466" w:rsidRPr="00F71FBE">
        <w:rPr>
          <w:rFonts w:cstheme="minorHAnsi"/>
        </w:rPr>
        <w:tab/>
        <w:t xml:space="preserve">w wysokości </w:t>
      </w:r>
      <w:r w:rsidRPr="00F71FBE">
        <w:rPr>
          <w:rFonts w:cstheme="minorHAnsi"/>
        </w:rPr>
        <w:t>50,</w:t>
      </w:r>
      <w:r w:rsidR="005A7466" w:rsidRPr="00F71FBE">
        <w:rPr>
          <w:rFonts w:cstheme="minorHAnsi"/>
        </w:rPr>
        <w:t>00 zł – za każdorazowe niedostar</w:t>
      </w:r>
      <w:r w:rsidR="00F71FBE">
        <w:rPr>
          <w:rFonts w:cstheme="minorHAnsi"/>
        </w:rPr>
        <w:t>czenie dokumentów określonych w </w:t>
      </w:r>
      <w:r w:rsidR="005A7466" w:rsidRPr="00F71FBE">
        <w:rPr>
          <w:rFonts w:cstheme="minorHAnsi"/>
        </w:rPr>
        <w:t>Szczegółowych Warunkach Umowy, część J, pkt 2,3,4, za każdy dokument za każdy dzień po upływie terminu</w:t>
      </w:r>
      <w:r w:rsidRPr="00F71FBE">
        <w:rPr>
          <w:rFonts w:cstheme="minorHAnsi"/>
        </w:rPr>
        <w:t>,”;</w:t>
      </w:r>
    </w:p>
    <w:p w:rsidR="00D11206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2)</w:t>
      </w:r>
      <w:r w:rsidRPr="00F71FBE">
        <w:rPr>
          <w:rFonts w:cstheme="minorHAnsi"/>
        </w:rPr>
        <w:tab/>
        <w:t>§ 9 ust. 2 pkt 1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D11206" w:rsidRPr="00F71FBE" w:rsidRDefault="00D11206" w:rsidP="00F71FBE">
      <w:pPr>
        <w:pStyle w:val="Textbody"/>
        <w:suppressAutoHyphens w:val="0"/>
        <w:ind w:left="709" w:hanging="425"/>
        <w:rPr>
          <w:rFonts w:asciiTheme="minorHAnsi" w:hAnsiTheme="minorHAnsi" w:cstheme="minorHAnsi"/>
          <w:bCs/>
          <w:sz w:val="22"/>
          <w:szCs w:val="22"/>
        </w:rPr>
      </w:pPr>
      <w:r w:rsidRPr="00F71FBE">
        <w:rPr>
          <w:rFonts w:asciiTheme="minorHAnsi" w:hAnsiTheme="minorHAnsi" w:cstheme="minorHAnsi"/>
          <w:bCs/>
          <w:sz w:val="22"/>
          <w:szCs w:val="22"/>
        </w:rPr>
        <w:t>„1)</w:t>
      </w:r>
      <w:r w:rsidRPr="00F71FBE">
        <w:rPr>
          <w:rFonts w:asciiTheme="minorHAnsi" w:hAnsiTheme="minorHAnsi" w:cstheme="minorHAnsi"/>
          <w:bCs/>
          <w:sz w:val="22"/>
          <w:szCs w:val="22"/>
        </w:rPr>
        <w:tab/>
        <w:t>musi być położona na terenie gminy Wrocław lub w odległości do 60 km od jej granicy, do którego Wykonawca posiada tytuł prawny,”;</w:t>
      </w:r>
    </w:p>
    <w:p w:rsidR="00D11206" w:rsidRPr="00F71FBE" w:rsidRDefault="00D11206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3)</w:t>
      </w:r>
      <w:r w:rsidRPr="00F71FBE">
        <w:rPr>
          <w:rFonts w:cstheme="minorHAnsi"/>
        </w:rPr>
        <w:tab/>
        <w:t xml:space="preserve">§ </w:t>
      </w:r>
      <w:r w:rsidR="003E2A27">
        <w:rPr>
          <w:rFonts w:cstheme="minorHAnsi"/>
        </w:rPr>
        <w:t>10</w:t>
      </w:r>
      <w:r w:rsidRPr="00F71FBE">
        <w:rPr>
          <w:rFonts w:cstheme="minorHAnsi"/>
        </w:rPr>
        <w:t xml:space="preserve"> ust. </w:t>
      </w:r>
      <w:r w:rsidR="003E2A27">
        <w:rPr>
          <w:rFonts w:cstheme="minorHAnsi"/>
        </w:rPr>
        <w:t>1</w:t>
      </w:r>
      <w:r w:rsidRPr="00F71FBE">
        <w:rPr>
          <w:rFonts w:cstheme="minorHAnsi"/>
        </w:rPr>
        <w:t xml:space="preserve"> pkt </w:t>
      </w:r>
      <w:r w:rsidR="003E2A27">
        <w:rPr>
          <w:rFonts w:cstheme="minorHAnsi"/>
        </w:rPr>
        <w:t>4</w:t>
      </w:r>
      <w:r w:rsidRPr="00F71FBE">
        <w:rPr>
          <w:rFonts w:cstheme="minorHAnsi"/>
        </w:rPr>
        <w:t xml:space="preserve">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 brzmienie</w:t>
      </w:r>
      <w:r w:rsidRPr="00F71FBE">
        <w:rPr>
          <w:rFonts w:cstheme="minorHAnsi"/>
        </w:rPr>
        <w:t>:</w:t>
      </w:r>
    </w:p>
    <w:p w:rsidR="00D11206" w:rsidRPr="00F71FBE" w:rsidRDefault="00D11206" w:rsidP="00F71FBE">
      <w:pPr>
        <w:pStyle w:val="Textbody"/>
        <w:suppressAutoHyphens w:val="0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71FBE">
        <w:rPr>
          <w:rFonts w:asciiTheme="minorHAnsi" w:hAnsiTheme="minorHAnsi" w:cstheme="minorHAnsi"/>
          <w:sz w:val="22"/>
          <w:szCs w:val="22"/>
        </w:rPr>
        <w:t>„4)</w:t>
      </w:r>
      <w:r w:rsidRPr="00F71FBE">
        <w:rPr>
          <w:rFonts w:asciiTheme="minorHAnsi" w:hAnsiTheme="minorHAnsi" w:cstheme="minorHAnsi"/>
          <w:sz w:val="22"/>
          <w:szCs w:val="22"/>
        </w:rPr>
        <w:tab/>
        <w:t>zbierania i selektywnego magazynowania odebranych odpadów zgodnie z wymagani</w:t>
      </w:r>
      <w:r w:rsidRPr="00F71FBE">
        <w:rPr>
          <w:rFonts w:asciiTheme="minorHAnsi" w:hAnsiTheme="minorHAnsi" w:cstheme="minorHAnsi"/>
          <w:sz w:val="22"/>
          <w:szCs w:val="22"/>
        </w:rPr>
        <w:t>a</w:t>
      </w:r>
      <w:r w:rsidRPr="00F71FBE">
        <w:rPr>
          <w:rFonts w:asciiTheme="minorHAnsi" w:hAnsiTheme="minorHAnsi" w:cstheme="minorHAnsi"/>
          <w:sz w:val="22"/>
          <w:szCs w:val="22"/>
        </w:rPr>
        <w:t xml:space="preserve">mi wynikającymi ze sposobu ich późniejszego wykorzystania - nie dotyczy </w:t>
      </w:r>
      <w:r w:rsidR="00F57FF4" w:rsidRPr="00F71FBE">
        <w:rPr>
          <w:rFonts w:asciiTheme="minorHAnsi" w:hAnsiTheme="minorHAnsi" w:cstheme="minorHAnsi"/>
          <w:sz w:val="22"/>
          <w:szCs w:val="22"/>
        </w:rPr>
        <w:t>niesegreg</w:t>
      </w:r>
      <w:r w:rsidR="00F57FF4" w:rsidRPr="00F71FBE">
        <w:rPr>
          <w:rFonts w:asciiTheme="minorHAnsi" w:hAnsiTheme="minorHAnsi" w:cstheme="minorHAnsi"/>
          <w:sz w:val="22"/>
          <w:szCs w:val="22"/>
        </w:rPr>
        <w:t>o</w:t>
      </w:r>
      <w:r w:rsidR="00F57FF4" w:rsidRPr="00F71FBE">
        <w:rPr>
          <w:rFonts w:asciiTheme="minorHAnsi" w:hAnsiTheme="minorHAnsi" w:cstheme="minorHAnsi"/>
          <w:sz w:val="22"/>
          <w:szCs w:val="22"/>
        </w:rPr>
        <w:t xml:space="preserve">wanych (zmieszanych) odpadów komunalnych o kodzie 20 03 01, </w:t>
      </w:r>
      <w:r w:rsidRPr="00F71FBE">
        <w:rPr>
          <w:rFonts w:asciiTheme="minorHAnsi" w:hAnsiTheme="minorHAnsi" w:cstheme="minorHAnsi"/>
          <w:sz w:val="22"/>
          <w:szCs w:val="22"/>
        </w:rPr>
        <w:t xml:space="preserve"> odpadów zgrom</w:t>
      </w:r>
      <w:r w:rsidRPr="00F71FBE">
        <w:rPr>
          <w:rFonts w:asciiTheme="minorHAnsi" w:hAnsiTheme="minorHAnsi" w:cstheme="minorHAnsi"/>
          <w:sz w:val="22"/>
          <w:szCs w:val="22"/>
        </w:rPr>
        <w:t>a</w:t>
      </w:r>
      <w:r w:rsidRPr="00F71FBE">
        <w:rPr>
          <w:rFonts w:asciiTheme="minorHAnsi" w:hAnsiTheme="minorHAnsi" w:cstheme="minorHAnsi"/>
          <w:sz w:val="22"/>
          <w:szCs w:val="22"/>
        </w:rPr>
        <w:t>dzonych w miejscach do tego celu nie przeznaczonych i odpadów zebranych w ramach prac interwencyjnych,</w:t>
      </w:r>
      <w:r w:rsidR="00F57FF4" w:rsidRPr="00F71FBE">
        <w:rPr>
          <w:rFonts w:asciiTheme="minorHAnsi" w:hAnsiTheme="minorHAnsi" w:cstheme="minorHAnsi"/>
          <w:sz w:val="22"/>
          <w:szCs w:val="22"/>
        </w:rPr>
        <w:t>”;</w:t>
      </w:r>
    </w:p>
    <w:p w:rsidR="00F57FF4" w:rsidRPr="00F71FBE" w:rsidRDefault="00F57FF4" w:rsidP="00F71FBE">
      <w:pPr>
        <w:spacing w:after="0" w:line="240" w:lineRule="auto"/>
        <w:ind w:left="284" w:hanging="284"/>
        <w:jc w:val="both"/>
        <w:rPr>
          <w:rFonts w:cstheme="minorHAnsi"/>
        </w:rPr>
      </w:pPr>
      <w:r w:rsidRPr="00F71FBE">
        <w:rPr>
          <w:rFonts w:cstheme="minorHAnsi"/>
        </w:rPr>
        <w:t>4)</w:t>
      </w:r>
      <w:r w:rsidRPr="00F71FBE">
        <w:rPr>
          <w:rFonts w:cstheme="minorHAnsi"/>
        </w:rPr>
        <w:tab/>
        <w:t>§ 8 ust. 4 pkt 15 projekt</w:t>
      </w:r>
      <w:r w:rsidR="003E2A27">
        <w:rPr>
          <w:rFonts w:cstheme="minorHAnsi"/>
        </w:rPr>
        <w:t>u</w:t>
      </w:r>
      <w:r w:rsidRPr="00F71FBE">
        <w:rPr>
          <w:rFonts w:cstheme="minorHAnsi"/>
        </w:rPr>
        <w:t xml:space="preserve"> umowy otrzym</w:t>
      </w:r>
      <w:r w:rsidR="003E2A27">
        <w:rPr>
          <w:rFonts w:cstheme="minorHAnsi"/>
        </w:rPr>
        <w:t>uje następujące</w:t>
      </w:r>
      <w:r w:rsidRPr="00F71FBE">
        <w:rPr>
          <w:rFonts w:cstheme="minorHAnsi"/>
        </w:rPr>
        <w:t xml:space="preserve"> brzmienie:</w:t>
      </w:r>
    </w:p>
    <w:p w:rsidR="00D11206" w:rsidRDefault="00F57FF4" w:rsidP="00F71FBE">
      <w:pPr>
        <w:spacing w:after="0" w:line="240" w:lineRule="auto"/>
        <w:ind w:left="709" w:hanging="425"/>
        <w:jc w:val="both"/>
        <w:rPr>
          <w:rFonts w:cstheme="minorHAnsi"/>
        </w:rPr>
      </w:pPr>
      <w:r w:rsidRPr="00F71FBE">
        <w:rPr>
          <w:rFonts w:cstheme="minorHAnsi"/>
        </w:rPr>
        <w:t>„15)</w:t>
      </w:r>
      <w:r w:rsidRPr="00F71FBE">
        <w:rPr>
          <w:rFonts w:cstheme="minorHAnsi"/>
        </w:rPr>
        <w:tab/>
        <w:t xml:space="preserve">poniesienia kosztów związanych z wypłatą odszkodowań za szkody, które powstaną </w:t>
      </w:r>
      <w:r w:rsidR="00F71FBE">
        <w:rPr>
          <w:rFonts w:cstheme="minorHAnsi"/>
        </w:rPr>
        <w:t xml:space="preserve">z winy wykonawcy </w:t>
      </w:r>
      <w:r w:rsidRPr="00F71FBE">
        <w:rPr>
          <w:rFonts w:cstheme="minorHAnsi"/>
        </w:rPr>
        <w:t>w związku z wykonaniem i wykonywaniem przedmiotu zamówienia. Wykonawca zobowiązany jest do stałego monitorowania spraw związanych z usuw</w:t>
      </w:r>
      <w:r w:rsidRPr="00F71FBE">
        <w:rPr>
          <w:rFonts w:cstheme="minorHAnsi"/>
        </w:rPr>
        <w:t>a</w:t>
      </w:r>
      <w:r w:rsidRPr="00F71FBE">
        <w:rPr>
          <w:rFonts w:cstheme="minorHAnsi"/>
        </w:rPr>
        <w:t>niem powstałych szkód oraz informowania Zamawiającego, w odstępach czasowych nie dłuższych niż 14 dni, o postępie rozpatrywania sprawy przez ubezpieczyciela. W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konawca jest odpowiedzialny za prawidłowe zawarcie umów ubezpieczeniowych z t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tułu szkód, które mogą zaistnieć w związku ze zdarzeniami losowymi oraz odpowi</w:t>
      </w:r>
      <w:r w:rsidRPr="00F71FBE">
        <w:rPr>
          <w:rFonts w:cstheme="minorHAnsi"/>
        </w:rPr>
        <w:t>e</w:t>
      </w:r>
      <w:r w:rsidRPr="00F71FBE">
        <w:rPr>
          <w:rFonts w:cstheme="minorHAnsi"/>
        </w:rPr>
        <w:t>dzialności cywilnej za szkody i następstwa nieszczęśliwych wypadków dotyczących pr</w:t>
      </w:r>
      <w:r w:rsidRPr="00F71FBE">
        <w:rPr>
          <w:rFonts w:cstheme="minorHAnsi"/>
        </w:rPr>
        <w:t>a</w:t>
      </w:r>
      <w:r w:rsidRPr="00F71FBE">
        <w:rPr>
          <w:rFonts w:cstheme="minorHAnsi"/>
        </w:rPr>
        <w:lastRenderedPageBreak/>
        <w:t>cowników i osób trzecich, w taki sposób aby w pełnym zakresie pokrywały szkody w</w:t>
      </w:r>
      <w:r w:rsidRPr="00F71FBE">
        <w:rPr>
          <w:rFonts w:cstheme="minorHAnsi"/>
        </w:rPr>
        <w:t>y</w:t>
      </w:r>
      <w:r w:rsidRPr="00F71FBE">
        <w:rPr>
          <w:rFonts w:cstheme="minorHAnsi"/>
        </w:rPr>
        <w:t>nikłe w trakcie prowadzenia prac,”.</w:t>
      </w:r>
    </w:p>
    <w:p w:rsidR="00E80E23" w:rsidRDefault="00E80E23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D11206" w:rsidRDefault="00D11206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F57FF4" w:rsidRDefault="00F57FF4" w:rsidP="00F71FBE">
      <w:pPr>
        <w:spacing w:after="0" w:line="240" w:lineRule="auto"/>
        <w:ind w:left="709" w:hanging="425"/>
        <w:jc w:val="both"/>
        <w:rPr>
          <w:rFonts w:cstheme="minorHAnsi"/>
        </w:rPr>
      </w:pPr>
    </w:p>
    <w:p w:rsidR="00DE3241" w:rsidRPr="00CD467B" w:rsidRDefault="00DE3241" w:rsidP="00F71FB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F71FB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F71FBE">
      <w:pPr>
        <w:spacing w:after="0" w:line="240" w:lineRule="auto"/>
        <w:rPr>
          <w:rFonts w:cstheme="minorHAnsi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72745" w:rsidRPr="00CD467B" w:rsidRDefault="00F72745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F71FBE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F71FBE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Default="00AA5EE7" w:rsidP="00F71FBE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 xml:space="preserve">Monika Cander, tel. 071 </w:t>
      </w:r>
      <w:r w:rsidR="00CA3D7F">
        <w:rPr>
          <w:rFonts w:cstheme="minorHAnsi"/>
          <w:sz w:val="18"/>
          <w:szCs w:val="18"/>
        </w:rPr>
        <w:t>75 86 909</w:t>
      </w:r>
      <w:r w:rsidR="0005687D" w:rsidRPr="00CD467B">
        <w:rPr>
          <w:rFonts w:cstheme="minorHAnsi"/>
          <w:sz w:val="18"/>
          <w:szCs w:val="18"/>
        </w:rPr>
        <w:t xml:space="preserve">, e-mail: </w:t>
      </w:r>
      <w:r w:rsidR="006A2DDE">
        <w:rPr>
          <w:rFonts w:cstheme="minorHAnsi"/>
          <w:sz w:val="18"/>
          <w:szCs w:val="18"/>
        </w:rPr>
        <w:t>Monika.Cander@ekosystem.wroc.pl</w:t>
      </w:r>
      <w:r w:rsidR="0005687D" w:rsidRPr="00CD467B">
        <w:rPr>
          <w:rFonts w:cstheme="minorHAnsi"/>
          <w:sz w:val="18"/>
          <w:szCs w:val="18"/>
        </w:rPr>
        <w:t>.</w:t>
      </w:r>
    </w:p>
    <w:p w:rsidR="006A2DDE" w:rsidRDefault="006A2DDE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63ED5" w:rsidRDefault="00F63ED5" w:rsidP="00F71FBE">
      <w:pPr>
        <w:spacing w:after="0" w:line="240" w:lineRule="auto"/>
        <w:rPr>
          <w:rFonts w:cstheme="minorHAnsi"/>
          <w:sz w:val="18"/>
          <w:szCs w:val="18"/>
        </w:rPr>
      </w:pPr>
    </w:p>
    <w:p w:rsidR="00F57FF4" w:rsidRDefault="00F57FF4" w:rsidP="00F71FBE">
      <w:pPr>
        <w:spacing w:after="0" w:line="240" w:lineRule="auto"/>
        <w:rPr>
          <w:rFonts w:cstheme="minorHAnsi"/>
          <w:sz w:val="18"/>
          <w:szCs w:val="18"/>
        </w:rPr>
      </w:pPr>
    </w:p>
    <w:sectPr w:rsidR="00F57FF4" w:rsidSect="003548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B1" w:rsidRDefault="009941B1" w:rsidP="001022DE">
      <w:pPr>
        <w:spacing w:after="0" w:line="240" w:lineRule="auto"/>
      </w:pPr>
      <w:r>
        <w:separator/>
      </w:r>
    </w:p>
  </w:endnote>
  <w:endnote w:type="continuationSeparator" w:id="0">
    <w:p w:rsidR="009941B1" w:rsidRDefault="009941B1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49" w:type="dxa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"/>
      <w:gridCol w:w="8789"/>
    </w:tblGrid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789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BE796B">
      <w:tc>
        <w:tcPr>
          <w:tcW w:w="960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023C7C01" wp14:editId="656DF26D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FA250E" wp14:editId="286C5252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BE796B">
          <w:pPr>
            <w:ind w:left="34" w:right="-250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 w:rsidR="00BE796B">
            <w:rPr>
              <w:rFonts w:cstheme="minorHAnsi"/>
              <w:sz w:val="16"/>
              <w:szCs w:val="16"/>
            </w:rPr>
            <w:t xml:space="preserve">K. </w:t>
          </w:r>
          <w:r>
            <w:rPr>
              <w:rFonts w:cstheme="minorHAnsi"/>
              <w:sz w:val="16"/>
              <w:szCs w:val="16"/>
            </w:rPr>
            <w:t xml:space="preserve">Michalczyka 23, 53-633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</w:t>
          </w:r>
          <w:r w:rsidR="00BE796B">
            <w:rPr>
              <w:rFonts w:cstheme="minorHAnsi"/>
              <w:sz w:val="16"/>
              <w:szCs w:val="16"/>
            </w:rPr>
            <w:t>75 86 900</w:t>
          </w:r>
          <w:r w:rsidRPr="00951CF2">
            <w:rPr>
              <w:rFonts w:cstheme="minorHAnsi"/>
              <w:sz w:val="16"/>
              <w:szCs w:val="16"/>
            </w:rPr>
            <w:t>, fax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B1" w:rsidRDefault="009941B1" w:rsidP="001022DE">
      <w:pPr>
        <w:spacing w:after="0" w:line="240" w:lineRule="auto"/>
      </w:pPr>
      <w:r>
        <w:separator/>
      </w:r>
    </w:p>
  </w:footnote>
  <w:footnote w:type="continuationSeparator" w:id="0">
    <w:p w:rsidR="009941B1" w:rsidRDefault="009941B1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BA5E763" wp14:editId="76AA66F3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334"/>
    <w:multiLevelType w:val="hybridMultilevel"/>
    <w:tmpl w:val="BB40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343C1E86"/>
    <w:multiLevelType w:val="hybridMultilevel"/>
    <w:tmpl w:val="920082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6DE"/>
    <w:multiLevelType w:val="hybridMultilevel"/>
    <w:tmpl w:val="39E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CB3BD2"/>
    <w:multiLevelType w:val="hybridMultilevel"/>
    <w:tmpl w:val="4A36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9">
    <w:nsid w:val="7C7D1B21"/>
    <w:multiLevelType w:val="hybridMultilevel"/>
    <w:tmpl w:val="915603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363BF"/>
    <w:rsid w:val="0005687D"/>
    <w:rsid w:val="00065B10"/>
    <w:rsid w:val="00065D0A"/>
    <w:rsid w:val="00091273"/>
    <w:rsid w:val="00095745"/>
    <w:rsid w:val="00095BD8"/>
    <w:rsid w:val="000D3FEB"/>
    <w:rsid w:val="000F00E5"/>
    <w:rsid w:val="000F3A83"/>
    <w:rsid w:val="001022DE"/>
    <w:rsid w:val="0011578D"/>
    <w:rsid w:val="00122C33"/>
    <w:rsid w:val="00126862"/>
    <w:rsid w:val="00170F62"/>
    <w:rsid w:val="00171485"/>
    <w:rsid w:val="001B2F1F"/>
    <w:rsid w:val="001C355E"/>
    <w:rsid w:val="001C5C32"/>
    <w:rsid w:val="001C6A60"/>
    <w:rsid w:val="001E23F1"/>
    <w:rsid w:val="001E4611"/>
    <w:rsid w:val="0020337D"/>
    <w:rsid w:val="002204FE"/>
    <w:rsid w:val="00272379"/>
    <w:rsid w:val="002D66D7"/>
    <w:rsid w:val="002E2FE2"/>
    <w:rsid w:val="00300FE9"/>
    <w:rsid w:val="00330D99"/>
    <w:rsid w:val="00336B4A"/>
    <w:rsid w:val="00354833"/>
    <w:rsid w:val="00361AD0"/>
    <w:rsid w:val="00366A41"/>
    <w:rsid w:val="003B457D"/>
    <w:rsid w:val="003C1598"/>
    <w:rsid w:val="003E159A"/>
    <w:rsid w:val="003E2A27"/>
    <w:rsid w:val="003E7ED8"/>
    <w:rsid w:val="00434C58"/>
    <w:rsid w:val="00442DF0"/>
    <w:rsid w:val="00451F14"/>
    <w:rsid w:val="00452579"/>
    <w:rsid w:val="00494500"/>
    <w:rsid w:val="004C46FC"/>
    <w:rsid w:val="004E6ECE"/>
    <w:rsid w:val="00507658"/>
    <w:rsid w:val="00515DEA"/>
    <w:rsid w:val="00574218"/>
    <w:rsid w:val="0057612C"/>
    <w:rsid w:val="005A4DF0"/>
    <w:rsid w:val="005A7466"/>
    <w:rsid w:val="005D1BAC"/>
    <w:rsid w:val="005D2545"/>
    <w:rsid w:val="00604498"/>
    <w:rsid w:val="00607EB8"/>
    <w:rsid w:val="006417C7"/>
    <w:rsid w:val="006506EF"/>
    <w:rsid w:val="0067168E"/>
    <w:rsid w:val="006821BB"/>
    <w:rsid w:val="006A2DDE"/>
    <w:rsid w:val="006C330F"/>
    <w:rsid w:val="00721BC9"/>
    <w:rsid w:val="00725569"/>
    <w:rsid w:val="0079423F"/>
    <w:rsid w:val="008071E4"/>
    <w:rsid w:val="0081232C"/>
    <w:rsid w:val="00825538"/>
    <w:rsid w:val="008A66C5"/>
    <w:rsid w:val="0091589D"/>
    <w:rsid w:val="0092151B"/>
    <w:rsid w:val="00926263"/>
    <w:rsid w:val="009941B1"/>
    <w:rsid w:val="009D245E"/>
    <w:rsid w:val="009D5772"/>
    <w:rsid w:val="009F2BFD"/>
    <w:rsid w:val="009F65CA"/>
    <w:rsid w:val="00AA5EE7"/>
    <w:rsid w:val="00AE1A67"/>
    <w:rsid w:val="00B0313A"/>
    <w:rsid w:val="00B24503"/>
    <w:rsid w:val="00B25862"/>
    <w:rsid w:val="00B40021"/>
    <w:rsid w:val="00B70099"/>
    <w:rsid w:val="00B7515B"/>
    <w:rsid w:val="00B86638"/>
    <w:rsid w:val="00B940F8"/>
    <w:rsid w:val="00BA7350"/>
    <w:rsid w:val="00BE183E"/>
    <w:rsid w:val="00BE796B"/>
    <w:rsid w:val="00C379F2"/>
    <w:rsid w:val="00C54C03"/>
    <w:rsid w:val="00CA3D7F"/>
    <w:rsid w:val="00CB2F29"/>
    <w:rsid w:val="00CD1989"/>
    <w:rsid w:val="00CD385B"/>
    <w:rsid w:val="00CD467B"/>
    <w:rsid w:val="00CE1BC4"/>
    <w:rsid w:val="00D03CE2"/>
    <w:rsid w:val="00D11206"/>
    <w:rsid w:val="00D8041F"/>
    <w:rsid w:val="00D8100E"/>
    <w:rsid w:val="00D974DD"/>
    <w:rsid w:val="00DD147B"/>
    <w:rsid w:val="00DD1877"/>
    <w:rsid w:val="00DE0B25"/>
    <w:rsid w:val="00DE3241"/>
    <w:rsid w:val="00DF3A6B"/>
    <w:rsid w:val="00E80E23"/>
    <w:rsid w:val="00E84EAB"/>
    <w:rsid w:val="00E85CC8"/>
    <w:rsid w:val="00EA67FD"/>
    <w:rsid w:val="00F02122"/>
    <w:rsid w:val="00F34274"/>
    <w:rsid w:val="00F5765B"/>
    <w:rsid w:val="00F57FF4"/>
    <w:rsid w:val="00F63ED5"/>
    <w:rsid w:val="00F71FBE"/>
    <w:rsid w:val="00F72745"/>
    <w:rsid w:val="00F82D71"/>
    <w:rsid w:val="00F94A3D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B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B10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5C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5CC8"/>
  </w:style>
  <w:style w:type="paragraph" w:customStyle="1" w:styleId="Textbody">
    <w:name w:val="Text body"/>
    <w:basedOn w:val="Normalny"/>
    <w:rsid w:val="00D11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6236-2992-44EC-B302-9F417147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4</cp:revision>
  <cp:lastPrinted>2013-04-09T07:07:00Z</cp:lastPrinted>
  <dcterms:created xsi:type="dcterms:W3CDTF">2013-04-09T07:07:00Z</dcterms:created>
  <dcterms:modified xsi:type="dcterms:W3CDTF">2013-04-11T12:00:00Z</dcterms:modified>
</cp:coreProperties>
</file>